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182FD" w14:textId="3ECD15DB" w:rsidR="008927DE" w:rsidRPr="008927DE" w:rsidRDefault="008927DE" w:rsidP="00205CB4">
      <w:pPr>
        <w:outlineLvl w:val="0"/>
        <w:rPr>
          <w:i/>
        </w:rPr>
      </w:pPr>
      <w:bookmarkStart w:id="0" w:name="_GoBack"/>
      <w:bookmarkEnd w:id="0"/>
    </w:p>
    <w:p w14:paraId="376AC481" w14:textId="421676A0" w:rsidR="007A0A3D" w:rsidRDefault="00A1534B" w:rsidP="008927DE">
      <w:pPr>
        <w:jc w:val="center"/>
        <w:outlineLvl w:val="0"/>
      </w:pPr>
      <w:r>
        <w:t xml:space="preserve">Raport </w:t>
      </w:r>
      <w:r w:rsidR="009D3D41">
        <w:t>końcowy z realizacji projektu</w:t>
      </w:r>
      <w:r w:rsidR="00CA79E4">
        <w:t xml:space="preserve"> informatycznego</w:t>
      </w:r>
      <w:r w:rsidR="00C9746A">
        <w:t xml:space="preserve"> </w:t>
      </w:r>
      <w:r w:rsidR="00E3467E">
        <w:t xml:space="preserve">numer </w:t>
      </w:r>
      <w:r w:rsidR="00C9746A" w:rsidRPr="00C9746A">
        <w:t>POPC.02.03.02-00-0015/18</w:t>
      </w:r>
    </w:p>
    <w:tbl>
      <w:tblPr>
        <w:tblStyle w:val="Tabela-Siatka"/>
        <w:tblW w:w="9919" w:type="dxa"/>
        <w:tblLook w:val="04A0" w:firstRow="1" w:lastRow="0" w:firstColumn="1" w:lastColumn="0" w:noHBand="0" w:noVBand="1"/>
      </w:tblPr>
      <w:tblGrid>
        <w:gridCol w:w="804"/>
        <w:gridCol w:w="1535"/>
        <w:gridCol w:w="7580"/>
      </w:tblGrid>
      <w:tr w:rsidR="007A0A3D" w:rsidRPr="00883C97" w14:paraId="3AC2FA89" w14:textId="77777777" w:rsidTr="00FE693B">
        <w:tc>
          <w:tcPr>
            <w:tcW w:w="804" w:type="dxa"/>
          </w:tcPr>
          <w:p w14:paraId="1601633B" w14:textId="77777777" w:rsidR="007A0A3D" w:rsidRPr="00883C97" w:rsidRDefault="007A0A3D" w:rsidP="007A0A3D">
            <w:pPr>
              <w:jc w:val="center"/>
              <w:rPr>
                <w:b/>
                <w:sz w:val="18"/>
                <w:szCs w:val="20"/>
              </w:rPr>
            </w:pPr>
            <w:r w:rsidRPr="00883C97">
              <w:rPr>
                <w:b/>
                <w:sz w:val="18"/>
                <w:szCs w:val="20"/>
              </w:rPr>
              <w:t>Lp.</w:t>
            </w:r>
          </w:p>
        </w:tc>
        <w:tc>
          <w:tcPr>
            <w:tcW w:w="1535" w:type="dxa"/>
          </w:tcPr>
          <w:p w14:paraId="4E488428" w14:textId="77777777" w:rsidR="007A0A3D" w:rsidRPr="00883C97" w:rsidRDefault="007A0A3D" w:rsidP="007A0A3D">
            <w:pPr>
              <w:jc w:val="center"/>
              <w:rPr>
                <w:b/>
                <w:sz w:val="18"/>
                <w:szCs w:val="20"/>
              </w:rPr>
            </w:pPr>
            <w:r w:rsidRPr="00883C97">
              <w:rPr>
                <w:b/>
                <w:sz w:val="18"/>
                <w:szCs w:val="20"/>
              </w:rPr>
              <w:t>Wyszczególnienie</w:t>
            </w:r>
          </w:p>
        </w:tc>
        <w:tc>
          <w:tcPr>
            <w:tcW w:w="7580" w:type="dxa"/>
          </w:tcPr>
          <w:p w14:paraId="4F02D570" w14:textId="77777777" w:rsidR="007A0A3D" w:rsidRPr="00883C97" w:rsidRDefault="007A0A3D" w:rsidP="007A0A3D">
            <w:pPr>
              <w:jc w:val="center"/>
              <w:rPr>
                <w:b/>
                <w:sz w:val="18"/>
                <w:szCs w:val="20"/>
              </w:rPr>
            </w:pPr>
            <w:r w:rsidRPr="00883C97">
              <w:rPr>
                <w:b/>
                <w:sz w:val="18"/>
                <w:szCs w:val="20"/>
              </w:rPr>
              <w:t>Opis</w:t>
            </w:r>
          </w:p>
        </w:tc>
      </w:tr>
      <w:tr w:rsidR="007A0A3D" w:rsidRPr="00883C97" w14:paraId="50F08CA2" w14:textId="77777777" w:rsidTr="00FE693B">
        <w:tc>
          <w:tcPr>
            <w:tcW w:w="804" w:type="dxa"/>
          </w:tcPr>
          <w:p w14:paraId="6512333B" w14:textId="36BDE9C2" w:rsidR="007A0A3D" w:rsidRPr="00883C97" w:rsidRDefault="001C4164" w:rsidP="001C4164">
            <w:pPr>
              <w:pStyle w:val="Akapitzlist"/>
              <w:ind w:left="360"/>
              <w:jc w:val="right"/>
              <w:rPr>
                <w:sz w:val="18"/>
                <w:szCs w:val="20"/>
              </w:rPr>
            </w:pPr>
            <w:r>
              <w:rPr>
                <w:sz w:val="18"/>
                <w:szCs w:val="20"/>
              </w:rPr>
              <w:t>1.</w:t>
            </w:r>
          </w:p>
        </w:tc>
        <w:tc>
          <w:tcPr>
            <w:tcW w:w="1535" w:type="dxa"/>
          </w:tcPr>
          <w:p w14:paraId="064459FF" w14:textId="77777777" w:rsidR="007A0A3D" w:rsidRPr="00883C97" w:rsidRDefault="007A0A3D">
            <w:pPr>
              <w:rPr>
                <w:sz w:val="18"/>
                <w:szCs w:val="20"/>
              </w:rPr>
            </w:pPr>
            <w:r w:rsidRPr="00883C97">
              <w:rPr>
                <w:sz w:val="18"/>
                <w:szCs w:val="20"/>
              </w:rPr>
              <w:t>Tytuł projektu</w:t>
            </w:r>
          </w:p>
        </w:tc>
        <w:tc>
          <w:tcPr>
            <w:tcW w:w="7580" w:type="dxa"/>
          </w:tcPr>
          <w:p w14:paraId="073D2CE9" w14:textId="2A86648D" w:rsidR="007A0A3D" w:rsidRPr="00883C97" w:rsidRDefault="00205CB4" w:rsidP="0092099A">
            <w:pPr>
              <w:jc w:val="both"/>
              <w:rPr>
                <w:iCs/>
                <w:sz w:val="18"/>
                <w:szCs w:val="20"/>
              </w:rPr>
            </w:pPr>
            <w:bookmarkStart w:id="1" w:name="_Hlk136243884"/>
            <w:r w:rsidRPr="00883C97">
              <w:rPr>
                <w:iCs/>
                <w:sz w:val="18"/>
                <w:szCs w:val="20"/>
              </w:rPr>
              <w:t>Udostępnianie filmowych zasobów kultury przy zastosowaniu technologii nowej generacji – Al (artificial intelligence), digitalizacja fonoteki WFDiF oraz cyfrowa rekonstrukcja polskich filmów dokumentalnych</w:t>
            </w:r>
            <w:bookmarkEnd w:id="1"/>
          </w:p>
        </w:tc>
      </w:tr>
      <w:tr w:rsidR="007A0A3D" w:rsidRPr="00883C97" w14:paraId="150D2C97" w14:textId="77777777" w:rsidTr="00FE693B">
        <w:trPr>
          <w:trHeight w:val="265"/>
        </w:trPr>
        <w:tc>
          <w:tcPr>
            <w:tcW w:w="804" w:type="dxa"/>
          </w:tcPr>
          <w:p w14:paraId="37500037" w14:textId="382CC73A" w:rsidR="007A0A3D" w:rsidRPr="00883C97" w:rsidRDefault="001C4164" w:rsidP="001C4164">
            <w:pPr>
              <w:pStyle w:val="Akapitzlist"/>
              <w:ind w:left="360"/>
              <w:jc w:val="right"/>
              <w:rPr>
                <w:sz w:val="18"/>
                <w:szCs w:val="20"/>
              </w:rPr>
            </w:pPr>
            <w:r>
              <w:rPr>
                <w:sz w:val="18"/>
                <w:szCs w:val="20"/>
              </w:rPr>
              <w:t>2.</w:t>
            </w:r>
          </w:p>
        </w:tc>
        <w:tc>
          <w:tcPr>
            <w:tcW w:w="1535" w:type="dxa"/>
          </w:tcPr>
          <w:p w14:paraId="1324FDE6" w14:textId="77777777" w:rsidR="007A0A3D" w:rsidRPr="00883C97" w:rsidRDefault="007A0A3D" w:rsidP="00A1534B">
            <w:pPr>
              <w:rPr>
                <w:sz w:val="18"/>
                <w:szCs w:val="20"/>
              </w:rPr>
            </w:pPr>
            <w:r w:rsidRPr="00883C97">
              <w:rPr>
                <w:sz w:val="18"/>
                <w:szCs w:val="20"/>
              </w:rPr>
              <w:t xml:space="preserve">Beneficjent projektu </w:t>
            </w:r>
          </w:p>
        </w:tc>
        <w:tc>
          <w:tcPr>
            <w:tcW w:w="7580" w:type="dxa"/>
            <w:vAlign w:val="center"/>
          </w:tcPr>
          <w:p w14:paraId="0D2D11B6" w14:textId="4FDD3E6A" w:rsidR="001C611C" w:rsidRPr="00883C97" w:rsidRDefault="00205CB4" w:rsidP="0092099A">
            <w:pPr>
              <w:jc w:val="both"/>
              <w:rPr>
                <w:iCs/>
                <w:sz w:val="18"/>
                <w:szCs w:val="20"/>
              </w:rPr>
            </w:pPr>
            <w:r w:rsidRPr="00883C97">
              <w:rPr>
                <w:iCs/>
                <w:sz w:val="18"/>
                <w:szCs w:val="20"/>
              </w:rPr>
              <w:t>Wytwórnia Filmów Dokumentalnych i Fabularnych</w:t>
            </w:r>
          </w:p>
        </w:tc>
      </w:tr>
      <w:tr w:rsidR="007A0A3D" w:rsidRPr="00883C97" w14:paraId="0BDB4651" w14:textId="77777777" w:rsidTr="00FE693B">
        <w:tc>
          <w:tcPr>
            <w:tcW w:w="804" w:type="dxa"/>
          </w:tcPr>
          <w:p w14:paraId="35745C8C" w14:textId="4622D7D0" w:rsidR="007A0A3D" w:rsidRPr="00883C97" w:rsidRDefault="001C4164" w:rsidP="001C4164">
            <w:pPr>
              <w:pStyle w:val="Akapitzlist"/>
              <w:ind w:left="360"/>
              <w:jc w:val="right"/>
              <w:rPr>
                <w:sz w:val="18"/>
                <w:szCs w:val="20"/>
              </w:rPr>
            </w:pPr>
            <w:r>
              <w:rPr>
                <w:sz w:val="18"/>
                <w:szCs w:val="20"/>
              </w:rPr>
              <w:t>3.</w:t>
            </w:r>
          </w:p>
        </w:tc>
        <w:tc>
          <w:tcPr>
            <w:tcW w:w="1535" w:type="dxa"/>
          </w:tcPr>
          <w:p w14:paraId="4C0F2978" w14:textId="77777777" w:rsidR="007A0A3D" w:rsidRPr="00883C97" w:rsidRDefault="007A0A3D" w:rsidP="007A0A3D">
            <w:pPr>
              <w:rPr>
                <w:sz w:val="18"/>
                <w:szCs w:val="20"/>
              </w:rPr>
            </w:pPr>
            <w:r w:rsidRPr="00883C97">
              <w:rPr>
                <w:sz w:val="18"/>
                <w:szCs w:val="20"/>
              </w:rPr>
              <w:t xml:space="preserve">Partnerzy </w:t>
            </w:r>
          </w:p>
        </w:tc>
        <w:tc>
          <w:tcPr>
            <w:tcW w:w="7580" w:type="dxa"/>
          </w:tcPr>
          <w:p w14:paraId="7CB6CCC9" w14:textId="706C6593" w:rsidR="007A0A3D" w:rsidRPr="00883C97" w:rsidRDefault="00205CB4" w:rsidP="00FD074F">
            <w:pPr>
              <w:jc w:val="both"/>
              <w:rPr>
                <w:iCs/>
                <w:sz w:val="18"/>
                <w:szCs w:val="20"/>
              </w:rPr>
            </w:pPr>
            <w:r w:rsidRPr="00883C97">
              <w:rPr>
                <w:iCs/>
                <w:sz w:val="18"/>
                <w:szCs w:val="20"/>
              </w:rPr>
              <w:t>Nie dotyczy</w:t>
            </w:r>
            <w:r w:rsidR="00A1534B" w:rsidRPr="00883C97">
              <w:rPr>
                <w:iCs/>
                <w:sz w:val="18"/>
                <w:szCs w:val="20"/>
              </w:rPr>
              <w:t xml:space="preserve"> </w:t>
            </w:r>
          </w:p>
        </w:tc>
      </w:tr>
      <w:tr w:rsidR="003B107D" w:rsidRPr="00883C97" w14:paraId="4ED9FE14" w14:textId="77777777" w:rsidTr="00FE693B">
        <w:tc>
          <w:tcPr>
            <w:tcW w:w="804" w:type="dxa"/>
          </w:tcPr>
          <w:p w14:paraId="76253850" w14:textId="282048F0" w:rsidR="003B107D" w:rsidRPr="00883C97" w:rsidRDefault="001C4164" w:rsidP="001C4164">
            <w:pPr>
              <w:pStyle w:val="Akapitzlist"/>
              <w:ind w:left="360"/>
              <w:jc w:val="right"/>
              <w:rPr>
                <w:sz w:val="18"/>
                <w:szCs w:val="20"/>
              </w:rPr>
            </w:pPr>
            <w:r>
              <w:rPr>
                <w:sz w:val="18"/>
                <w:szCs w:val="20"/>
              </w:rPr>
              <w:t>4.</w:t>
            </w:r>
          </w:p>
        </w:tc>
        <w:tc>
          <w:tcPr>
            <w:tcW w:w="1535" w:type="dxa"/>
          </w:tcPr>
          <w:p w14:paraId="0CEE3952" w14:textId="77777777" w:rsidR="003B107D" w:rsidRPr="00883C97" w:rsidRDefault="005A4344" w:rsidP="0092099A">
            <w:pPr>
              <w:jc w:val="both"/>
              <w:rPr>
                <w:sz w:val="18"/>
                <w:szCs w:val="20"/>
              </w:rPr>
            </w:pPr>
            <w:r w:rsidRPr="00883C97">
              <w:rPr>
                <w:sz w:val="18"/>
                <w:szCs w:val="20"/>
              </w:rPr>
              <w:t>Postęp finansowy</w:t>
            </w:r>
          </w:p>
        </w:tc>
        <w:tc>
          <w:tcPr>
            <w:tcW w:w="7580" w:type="dxa"/>
          </w:tcPr>
          <w:p w14:paraId="1AC049E7" w14:textId="4502688A" w:rsidR="007A412E" w:rsidRPr="007A412E" w:rsidRDefault="007A412E" w:rsidP="007A412E">
            <w:pPr>
              <w:jc w:val="both"/>
              <w:rPr>
                <w:rFonts w:cstheme="minorHAnsi"/>
                <w:iCs/>
                <w:sz w:val="16"/>
                <w:szCs w:val="16"/>
                <w:u w:val="single"/>
              </w:rPr>
            </w:pPr>
            <w:r w:rsidRPr="007A412E">
              <w:rPr>
                <w:rFonts w:cstheme="minorHAnsi"/>
                <w:b/>
                <w:bCs/>
                <w:iCs/>
                <w:sz w:val="16"/>
                <w:szCs w:val="16"/>
                <w:u w:val="single"/>
              </w:rPr>
              <w:t>Pierwotny planowany koszt realizacji projektu wynikający z opisu</w:t>
            </w:r>
            <w:r w:rsidRPr="007A412E">
              <w:rPr>
                <w:rFonts w:cstheme="minorHAnsi"/>
                <w:iCs/>
                <w:sz w:val="16"/>
                <w:szCs w:val="16"/>
                <w:u w:val="single"/>
              </w:rPr>
              <w:t xml:space="preserve"> </w:t>
            </w:r>
            <w:r w:rsidRPr="007A412E">
              <w:rPr>
                <w:rFonts w:cstheme="minorHAnsi"/>
                <w:b/>
                <w:bCs/>
                <w:iCs/>
                <w:sz w:val="16"/>
                <w:szCs w:val="16"/>
                <w:u w:val="single"/>
              </w:rPr>
              <w:t>założeń</w:t>
            </w:r>
            <w:r w:rsidRPr="007A412E">
              <w:rPr>
                <w:rFonts w:cstheme="minorHAnsi"/>
                <w:iCs/>
                <w:sz w:val="16"/>
                <w:szCs w:val="16"/>
                <w:u w:val="single"/>
              </w:rPr>
              <w:t xml:space="preserve"> (obniżony decyzją CPPC na etapie weryfikacji):</w:t>
            </w:r>
          </w:p>
          <w:p w14:paraId="5DDFDC50" w14:textId="77777777" w:rsidR="007A412E" w:rsidRPr="007A412E" w:rsidRDefault="007A412E" w:rsidP="007A412E">
            <w:pPr>
              <w:jc w:val="both"/>
              <w:rPr>
                <w:rFonts w:cstheme="minorHAnsi"/>
                <w:iCs/>
                <w:sz w:val="16"/>
                <w:szCs w:val="16"/>
                <w:u w:val="single"/>
              </w:rPr>
            </w:pPr>
            <w:r w:rsidRPr="007A412E">
              <w:rPr>
                <w:rFonts w:cstheme="minorHAnsi"/>
                <w:iCs/>
                <w:sz w:val="16"/>
                <w:szCs w:val="16"/>
                <w:u w:val="single"/>
              </w:rPr>
              <w:t>Wydatki ogółem:  20 491 250,00</w:t>
            </w:r>
          </w:p>
          <w:p w14:paraId="7013C825" w14:textId="77777777" w:rsidR="007A412E" w:rsidRPr="007A412E" w:rsidRDefault="007A412E" w:rsidP="007A412E">
            <w:pPr>
              <w:jc w:val="both"/>
              <w:rPr>
                <w:rFonts w:cstheme="minorHAnsi"/>
                <w:iCs/>
                <w:sz w:val="16"/>
                <w:szCs w:val="16"/>
                <w:u w:val="single"/>
              </w:rPr>
            </w:pPr>
            <w:r w:rsidRPr="007A412E">
              <w:rPr>
                <w:rFonts w:cstheme="minorHAnsi"/>
                <w:iCs/>
                <w:sz w:val="16"/>
                <w:szCs w:val="16"/>
                <w:u w:val="single"/>
              </w:rPr>
              <w:t>Wydatki kwalifikowane:  17 944 000,00</w:t>
            </w:r>
          </w:p>
          <w:p w14:paraId="27429125" w14:textId="41F2208A" w:rsidR="00B6751B" w:rsidRPr="007A412E" w:rsidRDefault="007A412E" w:rsidP="007A412E">
            <w:pPr>
              <w:jc w:val="both"/>
              <w:rPr>
                <w:rFonts w:cstheme="minorHAnsi"/>
                <w:iCs/>
                <w:sz w:val="16"/>
                <w:szCs w:val="16"/>
                <w:u w:val="single"/>
              </w:rPr>
            </w:pPr>
            <w:r w:rsidRPr="007A412E">
              <w:rPr>
                <w:rFonts w:cstheme="minorHAnsi"/>
                <w:iCs/>
                <w:sz w:val="16"/>
                <w:szCs w:val="16"/>
                <w:u w:val="single"/>
              </w:rPr>
              <w:t>Dofinansowanie(84,63%):  15 186 007,19</w:t>
            </w:r>
          </w:p>
          <w:p w14:paraId="4EC23C6B" w14:textId="77777777" w:rsidR="007A412E" w:rsidRDefault="007A412E" w:rsidP="007A412E">
            <w:pPr>
              <w:jc w:val="both"/>
              <w:rPr>
                <w:rFonts w:cstheme="minorHAnsi"/>
                <w:b/>
                <w:bCs/>
                <w:iCs/>
                <w:sz w:val="16"/>
                <w:szCs w:val="16"/>
                <w:u w:val="single"/>
              </w:rPr>
            </w:pPr>
          </w:p>
          <w:p w14:paraId="71CB3501" w14:textId="029DB00F" w:rsidR="00AF3139" w:rsidRPr="00031E56" w:rsidRDefault="00EB49DA" w:rsidP="00AF3139">
            <w:pPr>
              <w:jc w:val="both"/>
              <w:rPr>
                <w:rFonts w:cstheme="minorHAnsi"/>
                <w:b/>
                <w:bCs/>
                <w:iCs/>
                <w:sz w:val="16"/>
                <w:szCs w:val="16"/>
                <w:u w:val="single"/>
              </w:rPr>
            </w:pPr>
            <w:r w:rsidRPr="00031E56">
              <w:rPr>
                <w:rFonts w:cstheme="minorHAnsi"/>
                <w:b/>
                <w:bCs/>
                <w:iCs/>
                <w:sz w:val="16"/>
                <w:szCs w:val="16"/>
                <w:u w:val="single"/>
              </w:rPr>
              <w:t>Pierwotny planowany koszt realizacji projektu:</w:t>
            </w:r>
          </w:p>
          <w:p w14:paraId="1BBD4E64"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Wydatki ogółem: </w:t>
            </w:r>
            <w:r w:rsidRPr="00883C97">
              <w:rPr>
                <w:rFonts w:cstheme="minorHAnsi"/>
                <w:b/>
                <w:bCs/>
                <w:iCs/>
                <w:sz w:val="16"/>
                <w:szCs w:val="16"/>
              </w:rPr>
              <w:t>19 045 626,00 zł</w:t>
            </w:r>
          </w:p>
          <w:p w14:paraId="487522E0" w14:textId="77777777" w:rsidR="00AF3139" w:rsidRPr="00883C97" w:rsidRDefault="00AF3139" w:rsidP="00AF3139">
            <w:pPr>
              <w:jc w:val="both"/>
              <w:rPr>
                <w:rFonts w:cstheme="minorHAnsi"/>
                <w:iCs/>
                <w:sz w:val="16"/>
                <w:szCs w:val="16"/>
              </w:rPr>
            </w:pPr>
            <w:r w:rsidRPr="00883C97">
              <w:rPr>
                <w:rFonts w:cstheme="minorHAnsi"/>
                <w:iCs/>
                <w:sz w:val="16"/>
                <w:szCs w:val="16"/>
              </w:rPr>
              <w:t xml:space="preserve">Wydatki kwalifikowane: </w:t>
            </w:r>
            <w:r w:rsidRPr="00883C97">
              <w:rPr>
                <w:rFonts w:cstheme="minorHAnsi"/>
                <w:b/>
                <w:bCs/>
                <w:iCs/>
                <w:sz w:val="16"/>
                <w:szCs w:val="16"/>
              </w:rPr>
              <w:t>16 629 350,00 zł</w:t>
            </w:r>
          </w:p>
          <w:p w14:paraId="50C7CF54" w14:textId="77777777" w:rsidR="00AF3139" w:rsidRPr="00883C97" w:rsidRDefault="00AF3139" w:rsidP="00AF3139">
            <w:pPr>
              <w:jc w:val="both"/>
              <w:rPr>
                <w:rFonts w:cstheme="minorHAnsi"/>
                <w:iCs/>
                <w:sz w:val="16"/>
                <w:szCs w:val="16"/>
              </w:rPr>
            </w:pPr>
            <w:r w:rsidRPr="00883C97">
              <w:rPr>
                <w:rFonts w:cstheme="minorHAnsi"/>
                <w:iCs/>
                <w:sz w:val="16"/>
                <w:szCs w:val="16"/>
              </w:rPr>
              <w:t xml:space="preserve">Dofinansowanie (84,63%): </w:t>
            </w:r>
            <w:r w:rsidRPr="00883C97">
              <w:rPr>
                <w:rFonts w:cstheme="minorHAnsi"/>
                <w:b/>
                <w:bCs/>
                <w:iCs/>
                <w:sz w:val="16"/>
                <w:szCs w:val="16"/>
              </w:rPr>
              <w:t>14 073 418,90 zł</w:t>
            </w:r>
          </w:p>
          <w:p w14:paraId="1C69AF32" w14:textId="77777777" w:rsidR="00AF3139" w:rsidRPr="00883C97" w:rsidRDefault="00AF3139" w:rsidP="00AF3139">
            <w:pPr>
              <w:jc w:val="both"/>
              <w:rPr>
                <w:rFonts w:cstheme="minorHAnsi"/>
                <w:b/>
                <w:bCs/>
                <w:iCs/>
                <w:sz w:val="16"/>
                <w:szCs w:val="16"/>
                <w:u w:val="single"/>
              </w:rPr>
            </w:pPr>
          </w:p>
          <w:p w14:paraId="1D72D74D" w14:textId="2C384184" w:rsidR="00AF3139" w:rsidRPr="00883C97" w:rsidRDefault="00EB49DA" w:rsidP="00AF3139">
            <w:pPr>
              <w:jc w:val="both"/>
              <w:rPr>
                <w:rFonts w:cstheme="minorHAnsi"/>
                <w:b/>
                <w:bCs/>
                <w:iCs/>
                <w:sz w:val="16"/>
                <w:szCs w:val="16"/>
                <w:u w:val="single"/>
              </w:rPr>
            </w:pPr>
            <w:r w:rsidRPr="001C7D22">
              <w:rPr>
                <w:rFonts w:cstheme="minorHAnsi"/>
                <w:b/>
                <w:bCs/>
                <w:iCs/>
                <w:sz w:val="16"/>
                <w:szCs w:val="16"/>
                <w:u w:val="single"/>
              </w:rPr>
              <w:t>Ostatni planowany koszt re</w:t>
            </w:r>
            <w:r>
              <w:rPr>
                <w:rFonts w:cstheme="minorHAnsi"/>
                <w:b/>
                <w:bCs/>
                <w:iCs/>
                <w:sz w:val="16"/>
                <w:szCs w:val="16"/>
                <w:u w:val="single"/>
              </w:rPr>
              <w:t>alizacji projektu:</w:t>
            </w:r>
          </w:p>
          <w:p w14:paraId="59BA590C"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Wydatki ogółem: </w:t>
            </w:r>
            <w:r w:rsidRPr="00883C97">
              <w:rPr>
                <w:rFonts w:cstheme="minorHAnsi"/>
                <w:b/>
                <w:bCs/>
                <w:iCs/>
                <w:sz w:val="16"/>
                <w:szCs w:val="16"/>
              </w:rPr>
              <w:t>18 816 526,71 zł</w:t>
            </w:r>
          </w:p>
          <w:p w14:paraId="5CF7046A" w14:textId="77777777" w:rsidR="00AF3139" w:rsidRPr="00883C97" w:rsidRDefault="00AF3139" w:rsidP="00AF3139">
            <w:pPr>
              <w:jc w:val="both"/>
              <w:rPr>
                <w:rFonts w:cstheme="minorHAnsi"/>
                <w:iCs/>
                <w:sz w:val="16"/>
                <w:szCs w:val="16"/>
              </w:rPr>
            </w:pPr>
            <w:r w:rsidRPr="00883C97">
              <w:rPr>
                <w:rFonts w:cstheme="minorHAnsi"/>
                <w:iCs/>
                <w:sz w:val="16"/>
                <w:szCs w:val="16"/>
              </w:rPr>
              <w:t xml:space="preserve">Wydatki kwalifikowane: </w:t>
            </w:r>
            <w:r w:rsidRPr="00883C97">
              <w:rPr>
                <w:rFonts w:cstheme="minorHAnsi"/>
                <w:b/>
                <w:bCs/>
                <w:iCs/>
                <w:sz w:val="16"/>
                <w:szCs w:val="16"/>
              </w:rPr>
              <w:t>16 528 558,00 zł</w:t>
            </w:r>
          </w:p>
          <w:p w14:paraId="0B71354C"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Dofinansowanie (84,63%): </w:t>
            </w:r>
            <w:r w:rsidRPr="00883C97">
              <w:rPr>
                <w:rFonts w:cstheme="minorHAnsi"/>
                <w:b/>
                <w:bCs/>
                <w:iCs/>
                <w:sz w:val="16"/>
                <w:szCs w:val="16"/>
              </w:rPr>
              <w:t>13 988 118,63 zł</w:t>
            </w:r>
          </w:p>
          <w:p w14:paraId="11164F79" w14:textId="77777777" w:rsidR="00AF3139" w:rsidRPr="00883C97" w:rsidRDefault="00AF3139" w:rsidP="00AF3139">
            <w:pPr>
              <w:jc w:val="both"/>
              <w:rPr>
                <w:rFonts w:cstheme="minorHAnsi"/>
                <w:iCs/>
                <w:sz w:val="16"/>
                <w:szCs w:val="16"/>
              </w:rPr>
            </w:pPr>
          </w:p>
          <w:p w14:paraId="1FF3848A" w14:textId="5835C7C4" w:rsidR="00AF3139" w:rsidRPr="00883C97" w:rsidRDefault="00EB49DA" w:rsidP="00AF3139">
            <w:pPr>
              <w:jc w:val="both"/>
              <w:rPr>
                <w:rFonts w:cstheme="minorHAnsi"/>
                <w:b/>
                <w:bCs/>
                <w:iCs/>
                <w:sz w:val="16"/>
                <w:szCs w:val="16"/>
                <w:u w:val="single"/>
              </w:rPr>
            </w:pPr>
            <w:r w:rsidRPr="001C7D22">
              <w:rPr>
                <w:rFonts w:cstheme="minorHAnsi"/>
                <w:b/>
                <w:bCs/>
                <w:iCs/>
                <w:sz w:val="16"/>
                <w:szCs w:val="16"/>
                <w:u w:val="single"/>
              </w:rPr>
              <w:t>Faktyczny ko</w:t>
            </w:r>
            <w:r>
              <w:rPr>
                <w:rFonts w:cstheme="minorHAnsi"/>
                <w:b/>
                <w:bCs/>
                <w:iCs/>
                <w:sz w:val="16"/>
                <w:szCs w:val="16"/>
                <w:u w:val="single"/>
              </w:rPr>
              <w:t>szt projektu:</w:t>
            </w:r>
          </w:p>
          <w:p w14:paraId="5C3062B8"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Wydatki ogółem: </w:t>
            </w:r>
            <w:r w:rsidRPr="00883C97">
              <w:rPr>
                <w:rFonts w:cstheme="minorHAnsi"/>
                <w:b/>
                <w:bCs/>
                <w:iCs/>
                <w:sz w:val="16"/>
                <w:szCs w:val="16"/>
              </w:rPr>
              <w:t>17 695 907,18 zł</w:t>
            </w:r>
          </w:p>
          <w:p w14:paraId="47481CB6"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Wydatki kwalifikowane: </w:t>
            </w:r>
            <w:r w:rsidRPr="00883C97">
              <w:rPr>
                <w:rFonts w:cstheme="minorHAnsi"/>
                <w:b/>
                <w:bCs/>
                <w:iCs/>
                <w:sz w:val="16"/>
                <w:szCs w:val="16"/>
              </w:rPr>
              <w:t>15 511 384,65 zł</w:t>
            </w:r>
          </w:p>
          <w:p w14:paraId="3482533A"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Dofinansowanie (84,63%):  </w:t>
            </w:r>
            <w:r w:rsidRPr="00883C97">
              <w:rPr>
                <w:rFonts w:cstheme="minorHAnsi"/>
                <w:b/>
                <w:bCs/>
                <w:iCs/>
                <w:sz w:val="16"/>
                <w:szCs w:val="16"/>
              </w:rPr>
              <w:t>13 127 284,71 zł</w:t>
            </w:r>
          </w:p>
          <w:p w14:paraId="06BF9B23" w14:textId="77777777" w:rsidR="00AF3139" w:rsidRPr="00883C97" w:rsidRDefault="00AF3139" w:rsidP="00AF3139">
            <w:pPr>
              <w:jc w:val="both"/>
              <w:rPr>
                <w:rFonts w:cstheme="minorHAnsi"/>
                <w:iCs/>
                <w:sz w:val="16"/>
                <w:szCs w:val="16"/>
              </w:rPr>
            </w:pPr>
          </w:p>
          <w:p w14:paraId="7FAF30A1" w14:textId="77777777" w:rsidR="00AF3139" w:rsidRPr="00883C97" w:rsidRDefault="00AF3139" w:rsidP="00AF3139">
            <w:pPr>
              <w:jc w:val="both"/>
              <w:rPr>
                <w:rFonts w:cstheme="minorHAnsi"/>
                <w:b/>
                <w:bCs/>
                <w:iCs/>
                <w:sz w:val="16"/>
                <w:szCs w:val="16"/>
                <w:u w:val="single"/>
              </w:rPr>
            </w:pPr>
            <w:r w:rsidRPr="00883C97">
              <w:rPr>
                <w:rFonts w:cstheme="minorHAnsi"/>
                <w:b/>
                <w:bCs/>
                <w:iCs/>
                <w:sz w:val="16"/>
                <w:szCs w:val="16"/>
                <w:u w:val="single"/>
              </w:rPr>
              <w:t>% realizacji w odniesieniu do pierwotnej wartości projektu:</w:t>
            </w:r>
          </w:p>
          <w:p w14:paraId="7EE9830D" w14:textId="77777777" w:rsidR="00AF3139" w:rsidRPr="00883C97" w:rsidRDefault="00AF3139" w:rsidP="00AF3139">
            <w:pPr>
              <w:jc w:val="both"/>
              <w:rPr>
                <w:rFonts w:cstheme="minorHAnsi"/>
                <w:iCs/>
                <w:sz w:val="16"/>
                <w:szCs w:val="16"/>
              </w:rPr>
            </w:pPr>
            <w:r w:rsidRPr="00883C97">
              <w:rPr>
                <w:rFonts w:cstheme="minorHAnsi"/>
                <w:iCs/>
                <w:sz w:val="16"/>
                <w:szCs w:val="16"/>
              </w:rPr>
              <w:t xml:space="preserve">Wydatki ogółem: </w:t>
            </w:r>
            <w:r w:rsidRPr="00883C97">
              <w:rPr>
                <w:rFonts w:cstheme="minorHAnsi"/>
                <w:b/>
                <w:bCs/>
                <w:iCs/>
                <w:sz w:val="16"/>
                <w:szCs w:val="16"/>
              </w:rPr>
              <w:t>92,91%</w:t>
            </w:r>
          </w:p>
          <w:p w14:paraId="5F557F95" w14:textId="77777777" w:rsidR="00AF3139" w:rsidRPr="00883C97" w:rsidRDefault="00AF3139" w:rsidP="00AF3139">
            <w:pPr>
              <w:jc w:val="both"/>
              <w:rPr>
                <w:rFonts w:cstheme="minorHAnsi"/>
                <w:b/>
                <w:bCs/>
                <w:iCs/>
                <w:sz w:val="16"/>
                <w:szCs w:val="16"/>
              </w:rPr>
            </w:pPr>
            <w:r w:rsidRPr="00883C97">
              <w:rPr>
                <w:rFonts w:cstheme="minorHAnsi"/>
                <w:iCs/>
                <w:sz w:val="16"/>
                <w:szCs w:val="16"/>
              </w:rPr>
              <w:t>Wydatki kwalifikowane</w:t>
            </w:r>
            <w:r w:rsidRPr="00883C97">
              <w:rPr>
                <w:rFonts w:cstheme="minorHAnsi"/>
                <w:b/>
                <w:bCs/>
                <w:iCs/>
                <w:sz w:val="16"/>
                <w:szCs w:val="16"/>
              </w:rPr>
              <w:t>: 93,28%</w:t>
            </w:r>
          </w:p>
          <w:p w14:paraId="6E0C6CB0"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Dofinansowanie (84,63%): </w:t>
            </w:r>
            <w:r w:rsidRPr="00883C97">
              <w:rPr>
                <w:rFonts w:cstheme="minorHAnsi"/>
                <w:b/>
                <w:bCs/>
                <w:iCs/>
                <w:sz w:val="16"/>
                <w:szCs w:val="16"/>
              </w:rPr>
              <w:t>93,28%</w:t>
            </w:r>
          </w:p>
          <w:p w14:paraId="6DB29BEA" w14:textId="77777777" w:rsidR="00AF3139" w:rsidRPr="00883C97" w:rsidRDefault="00AF3139" w:rsidP="00AF3139">
            <w:pPr>
              <w:jc w:val="both"/>
              <w:rPr>
                <w:rFonts w:cstheme="minorHAnsi"/>
                <w:iCs/>
                <w:sz w:val="16"/>
                <w:szCs w:val="16"/>
              </w:rPr>
            </w:pPr>
          </w:p>
          <w:p w14:paraId="78144323" w14:textId="2A40622C" w:rsidR="00AF3139" w:rsidRPr="00883C97" w:rsidRDefault="00EB49DA" w:rsidP="00AF3139">
            <w:pPr>
              <w:jc w:val="both"/>
              <w:rPr>
                <w:rFonts w:cstheme="minorHAnsi"/>
                <w:b/>
                <w:bCs/>
                <w:iCs/>
                <w:sz w:val="16"/>
                <w:szCs w:val="16"/>
                <w:u w:val="single"/>
              </w:rPr>
            </w:pPr>
            <w:r>
              <w:rPr>
                <w:rFonts w:cstheme="minorHAnsi"/>
                <w:b/>
                <w:bCs/>
                <w:iCs/>
                <w:sz w:val="16"/>
                <w:szCs w:val="16"/>
                <w:u w:val="single"/>
              </w:rPr>
              <w:t>Poziom realizacji kosztów w stosunku do ostatniego planu:</w:t>
            </w:r>
          </w:p>
          <w:p w14:paraId="3C607B8B"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Wydatki ogółem: </w:t>
            </w:r>
            <w:r w:rsidRPr="00883C97">
              <w:rPr>
                <w:rFonts w:cstheme="minorHAnsi"/>
                <w:b/>
                <w:bCs/>
                <w:iCs/>
                <w:sz w:val="16"/>
                <w:szCs w:val="16"/>
              </w:rPr>
              <w:t>94,04%</w:t>
            </w:r>
          </w:p>
          <w:p w14:paraId="5C7057A4"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Wydatki kwalifikowane: </w:t>
            </w:r>
            <w:r w:rsidRPr="00883C97">
              <w:rPr>
                <w:rFonts w:cstheme="minorHAnsi"/>
                <w:b/>
                <w:bCs/>
                <w:iCs/>
                <w:sz w:val="16"/>
                <w:szCs w:val="16"/>
              </w:rPr>
              <w:t>93,85%</w:t>
            </w:r>
          </w:p>
          <w:p w14:paraId="5CDF07BE"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Dofinansowanie (84,63%): </w:t>
            </w:r>
            <w:r w:rsidRPr="00883C97">
              <w:rPr>
                <w:rFonts w:cstheme="minorHAnsi"/>
                <w:b/>
                <w:bCs/>
                <w:iCs/>
                <w:sz w:val="16"/>
                <w:szCs w:val="16"/>
              </w:rPr>
              <w:t>93,85%</w:t>
            </w:r>
          </w:p>
          <w:p w14:paraId="7338E3B4" w14:textId="77777777" w:rsidR="00AF3139" w:rsidRPr="00883C97" w:rsidRDefault="00AF3139" w:rsidP="00AF3139">
            <w:pPr>
              <w:jc w:val="both"/>
              <w:rPr>
                <w:rFonts w:cstheme="minorHAnsi"/>
                <w:iCs/>
                <w:sz w:val="16"/>
                <w:szCs w:val="16"/>
              </w:rPr>
            </w:pPr>
          </w:p>
          <w:p w14:paraId="68846EDE" w14:textId="77777777" w:rsidR="00AF3139" w:rsidRPr="00883C97" w:rsidRDefault="00AF3139" w:rsidP="00AF3139">
            <w:pPr>
              <w:jc w:val="both"/>
              <w:rPr>
                <w:rFonts w:cstheme="minorHAnsi"/>
                <w:b/>
                <w:bCs/>
                <w:iCs/>
                <w:sz w:val="16"/>
                <w:szCs w:val="16"/>
                <w:u w:val="single"/>
              </w:rPr>
            </w:pPr>
            <w:r w:rsidRPr="00883C97">
              <w:rPr>
                <w:rFonts w:cstheme="minorHAnsi"/>
                <w:b/>
                <w:bCs/>
                <w:iCs/>
                <w:sz w:val="16"/>
                <w:szCs w:val="16"/>
                <w:u w:val="single"/>
              </w:rPr>
              <w:t>Oszczędności zostały wygenerowane w poniższych zadaniach:</w:t>
            </w:r>
          </w:p>
          <w:p w14:paraId="3B9E2BDE" w14:textId="77777777" w:rsidR="00AF3139" w:rsidRPr="00883C97" w:rsidRDefault="00AF3139" w:rsidP="00AF3139">
            <w:pPr>
              <w:rPr>
                <w:rFonts w:cstheme="minorHAnsi"/>
                <w:iCs/>
                <w:sz w:val="16"/>
                <w:szCs w:val="16"/>
              </w:rPr>
            </w:pPr>
            <w:r w:rsidRPr="00883C97">
              <w:rPr>
                <w:rFonts w:cstheme="minorHAnsi"/>
                <w:iCs/>
                <w:sz w:val="16"/>
                <w:szCs w:val="16"/>
              </w:rPr>
              <w:t>Zadanie 2. Modernizacja infrastruktury  –  2 392,39 zł (kosztów kwalifikowanych)</w:t>
            </w:r>
          </w:p>
          <w:p w14:paraId="3E05A8BC" w14:textId="77777777" w:rsidR="00AF3139" w:rsidRPr="00883C97" w:rsidRDefault="00AF3139" w:rsidP="00AF3139">
            <w:pPr>
              <w:rPr>
                <w:rFonts w:cstheme="minorHAnsi"/>
                <w:iCs/>
                <w:sz w:val="16"/>
                <w:szCs w:val="16"/>
              </w:rPr>
            </w:pPr>
            <w:r w:rsidRPr="00883C97">
              <w:rPr>
                <w:rFonts w:cstheme="minorHAnsi"/>
                <w:iCs/>
                <w:sz w:val="16"/>
                <w:szCs w:val="16"/>
              </w:rPr>
              <w:t>Zadanie 3. Rozbudowa (projektowa i wdrożeniowa) cyfrowej platformy dystrybucyjnej – 970 407,29 zł (kosztów kwalifikowanych)</w:t>
            </w:r>
          </w:p>
          <w:p w14:paraId="7A26F9E7" w14:textId="77777777" w:rsidR="00AF3139" w:rsidRPr="00883C97" w:rsidRDefault="00AF3139" w:rsidP="00AF3139">
            <w:pPr>
              <w:rPr>
                <w:rFonts w:cstheme="minorHAnsi"/>
                <w:iCs/>
                <w:sz w:val="16"/>
                <w:szCs w:val="16"/>
              </w:rPr>
            </w:pPr>
            <w:r w:rsidRPr="00883C97">
              <w:rPr>
                <w:rFonts w:cstheme="minorHAnsi"/>
                <w:iCs/>
                <w:sz w:val="16"/>
                <w:szCs w:val="16"/>
              </w:rPr>
              <w:t>Zadanie 4.  Zarządzanie – 1 015,21 zł (kosztów kwalifikowalnych)</w:t>
            </w:r>
          </w:p>
          <w:p w14:paraId="444E094E" w14:textId="77777777" w:rsidR="00AF3139" w:rsidRPr="00883C97" w:rsidRDefault="00AF3139" w:rsidP="00AF3139">
            <w:pPr>
              <w:rPr>
                <w:rFonts w:cstheme="minorHAnsi"/>
                <w:iCs/>
                <w:sz w:val="16"/>
                <w:szCs w:val="16"/>
              </w:rPr>
            </w:pPr>
            <w:r w:rsidRPr="00883C97">
              <w:rPr>
                <w:rFonts w:cstheme="minorHAnsi"/>
                <w:iCs/>
                <w:sz w:val="16"/>
                <w:szCs w:val="16"/>
              </w:rPr>
              <w:t>Zadanie 5. Promocja projektu – 43 131,79 zł (kosztów kwalifikowanych)</w:t>
            </w:r>
          </w:p>
          <w:p w14:paraId="00C7CEE1" w14:textId="77777777" w:rsidR="00AF3139" w:rsidRPr="00883C97" w:rsidRDefault="00AF3139" w:rsidP="00AF3139">
            <w:pPr>
              <w:rPr>
                <w:rFonts w:cstheme="minorHAnsi"/>
                <w:iCs/>
                <w:sz w:val="16"/>
                <w:szCs w:val="16"/>
              </w:rPr>
            </w:pPr>
            <w:r w:rsidRPr="00883C97">
              <w:rPr>
                <w:rFonts w:cstheme="minorHAnsi"/>
                <w:iCs/>
                <w:sz w:val="16"/>
                <w:szCs w:val="16"/>
              </w:rPr>
              <w:t>Zadanie 7. Koszty pośrednie – 226,67 zł (kosztów kwalifikowanych)</w:t>
            </w:r>
          </w:p>
          <w:p w14:paraId="0C58438A" w14:textId="77777777" w:rsidR="00AF3139" w:rsidRPr="00883C97" w:rsidRDefault="00AF3139" w:rsidP="00AF3139">
            <w:pPr>
              <w:jc w:val="both"/>
              <w:rPr>
                <w:rFonts w:cstheme="minorHAnsi"/>
                <w:b/>
                <w:bCs/>
                <w:iCs/>
                <w:sz w:val="16"/>
                <w:szCs w:val="16"/>
                <w:u w:val="single"/>
              </w:rPr>
            </w:pPr>
            <w:r w:rsidRPr="00883C97">
              <w:rPr>
                <w:rFonts w:cstheme="minorHAnsi"/>
                <w:b/>
                <w:bCs/>
                <w:iCs/>
                <w:sz w:val="16"/>
                <w:szCs w:val="16"/>
                <w:u w:val="single"/>
              </w:rPr>
              <w:t>Razem oszczędności: 1 017 173,35 zł  (kosztów kwalifikowanych)</w:t>
            </w:r>
          </w:p>
          <w:p w14:paraId="7397D993" w14:textId="77777777" w:rsidR="00E63914" w:rsidRPr="00883C97" w:rsidRDefault="00E63914" w:rsidP="00AF3139">
            <w:pPr>
              <w:jc w:val="both"/>
              <w:rPr>
                <w:rFonts w:cstheme="minorHAnsi"/>
                <w:b/>
                <w:bCs/>
                <w:iCs/>
                <w:sz w:val="16"/>
                <w:szCs w:val="16"/>
                <w:u w:val="single"/>
              </w:rPr>
            </w:pPr>
          </w:p>
          <w:p w14:paraId="371229CA" w14:textId="2CFE29F5" w:rsidR="00AF3139" w:rsidRPr="00883C97" w:rsidRDefault="00E63914" w:rsidP="00BC120E">
            <w:pPr>
              <w:jc w:val="both"/>
              <w:rPr>
                <w:rFonts w:cstheme="minorHAnsi"/>
                <w:iCs/>
                <w:sz w:val="18"/>
                <w:szCs w:val="18"/>
              </w:rPr>
            </w:pPr>
            <w:r w:rsidRPr="00883C97">
              <w:rPr>
                <w:rFonts w:cstheme="minorHAnsi"/>
                <w:iCs/>
                <w:sz w:val="18"/>
                <w:szCs w:val="18"/>
              </w:rPr>
              <w:t xml:space="preserve">Oszczędności w w/w zadaniach wynikają z należytego gospodarowania posiadanymi środkami finansowym oraz rzeczywistych, niższych </w:t>
            </w:r>
            <w:r w:rsidRPr="00883C97">
              <w:rPr>
                <w:rFonts w:cstheme="minorHAnsi"/>
                <w:sz w:val="18"/>
                <w:szCs w:val="18"/>
              </w:rPr>
              <w:t xml:space="preserve">wartości </w:t>
            </w:r>
            <w:r w:rsidR="00E3467E">
              <w:rPr>
                <w:rFonts w:cstheme="minorHAnsi"/>
                <w:sz w:val="18"/>
                <w:szCs w:val="18"/>
              </w:rPr>
              <w:t xml:space="preserve">wynikających z </w:t>
            </w:r>
            <w:r w:rsidRPr="00883C97">
              <w:rPr>
                <w:rFonts w:cstheme="minorHAnsi"/>
                <w:sz w:val="18"/>
                <w:szCs w:val="18"/>
              </w:rPr>
              <w:t xml:space="preserve">przeprowadzonych postępowań </w:t>
            </w:r>
            <w:r w:rsidR="00E3467E">
              <w:rPr>
                <w:rFonts w:cstheme="minorHAnsi"/>
                <w:sz w:val="18"/>
                <w:szCs w:val="18"/>
              </w:rPr>
              <w:t>Pzp w stosunku do</w:t>
            </w:r>
            <w:r w:rsidR="00E3467E" w:rsidRPr="00883C97">
              <w:rPr>
                <w:rFonts w:cstheme="minorHAnsi"/>
                <w:iCs/>
                <w:sz w:val="18"/>
                <w:szCs w:val="18"/>
              </w:rPr>
              <w:t xml:space="preserve"> </w:t>
            </w:r>
            <w:r w:rsidR="00E3467E">
              <w:rPr>
                <w:rFonts w:cstheme="minorHAnsi"/>
                <w:iCs/>
                <w:sz w:val="18"/>
                <w:szCs w:val="18"/>
              </w:rPr>
              <w:t xml:space="preserve">wartości </w:t>
            </w:r>
            <w:r w:rsidRPr="00883C97">
              <w:rPr>
                <w:rFonts w:cstheme="minorHAnsi"/>
                <w:iCs/>
                <w:sz w:val="18"/>
                <w:szCs w:val="18"/>
              </w:rPr>
              <w:t>pierwotnie</w:t>
            </w:r>
            <w:r w:rsidR="00E3467E">
              <w:rPr>
                <w:rFonts w:cstheme="minorHAnsi"/>
                <w:iCs/>
                <w:sz w:val="18"/>
                <w:szCs w:val="18"/>
              </w:rPr>
              <w:t>, szacunkowo</w:t>
            </w:r>
            <w:r w:rsidRPr="00883C97">
              <w:rPr>
                <w:rFonts w:cstheme="minorHAnsi"/>
                <w:iCs/>
                <w:sz w:val="18"/>
                <w:szCs w:val="18"/>
              </w:rPr>
              <w:t xml:space="preserve"> założonych w budżecie projektu.</w:t>
            </w:r>
          </w:p>
        </w:tc>
      </w:tr>
      <w:tr w:rsidR="007A0A3D" w:rsidRPr="00883C97" w14:paraId="1F484B73" w14:textId="77777777" w:rsidTr="00FE693B">
        <w:tc>
          <w:tcPr>
            <w:tcW w:w="804" w:type="dxa"/>
          </w:tcPr>
          <w:p w14:paraId="1BF51AFC" w14:textId="0F03E872" w:rsidR="007A0A3D" w:rsidRPr="00883C97" w:rsidRDefault="001C4164" w:rsidP="001C4164">
            <w:pPr>
              <w:pStyle w:val="Akapitzlist"/>
              <w:ind w:left="360"/>
              <w:jc w:val="right"/>
              <w:rPr>
                <w:sz w:val="18"/>
                <w:szCs w:val="20"/>
              </w:rPr>
            </w:pPr>
            <w:r>
              <w:rPr>
                <w:sz w:val="18"/>
                <w:szCs w:val="20"/>
              </w:rPr>
              <w:t>5.</w:t>
            </w:r>
          </w:p>
        </w:tc>
        <w:tc>
          <w:tcPr>
            <w:tcW w:w="1535" w:type="dxa"/>
          </w:tcPr>
          <w:p w14:paraId="25190798" w14:textId="77777777" w:rsidR="007A0A3D" w:rsidRPr="00883C97" w:rsidRDefault="005A4344" w:rsidP="001C4164">
            <w:pPr>
              <w:jc w:val="center"/>
              <w:rPr>
                <w:sz w:val="18"/>
                <w:szCs w:val="20"/>
              </w:rPr>
            </w:pPr>
            <w:r w:rsidRPr="00883C97">
              <w:rPr>
                <w:sz w:val="18"/>
                <w:szCs w:val="20"/>
              </w:rPr>
              <w:t>Postęp rzeczowy</w:t>
            </w:r>
          </w:p>
        </w:tc>
        <w:tc>
          <w:tcPr>
            <w:tcW w:w="7580" w:type="dxa"/>
          </w:tcPr>
          <w:p w14:paraId="3B62688C" w14:textId="77777777" w:rsidR="00FD3BC3" w:rsidRPr="00883C97" w:rsidRDefault="00FD3BC3" w:rsidP="00FD3BC3">
            <w:pPr>
              <w:rPr>
                <w:rFonts w:cstheme="minorHAnsi"/>
                <w:iCs/>
                <w:sz w:val="18"/>
                <w:szCs w:val="18"/>
              </w:rPr>
            </w:pPr>
            <w:r w:rsidRPr="00883C97">
              <w:rPr>
                <w:rFonts w:cstheme="minorHAnsi"/>
                <w:iCs/>
                <w:sz w:val="18"/>
                <w:szCs w:val="18"/>
              </w:rPr>
              <w:t>Pierwotna planowana data rozpoczęcia realizacji projektu: 2019-01-01</w:t>
            </w:r>
          </w:p>
          <w:p w14:paraId="4951974E" w14:textId="77777777" w:rsidR="00FD3BC3" w:rsidRPr="00883C97" w:rsidRDefault="00FD3BC3" w:rsidP="00FD3BC3">
            <w:pPr>
              <w:rPr>
                <w:rFonts w:cstheme="minorHAnsi"/>
                <w:iCs/>
                <w:sz w:val="18"/>
                <w:szCs w:val="18"/>
              </w:rPr>
            </w:pPr>
            <w:r w:rsidRPr="00883C97">
              <w:rPr>
                <w:rFonts w:cstheme="minorHAnsi"/>
                <w:iCs/>
                <w:sz w:val="18"/>
                <w:szCs w:val="18"/>
              </w:rPr>
              <w:t>Ostatnia planowana data rozpoczęcia realizacji projektu: 2019-01-01</w:t>
            </w:r>
          </w:p>
          <w:p w14:paraId="5A265A02" w14:textId="77777777" w:rsidR="00FD3BC3" w:rsidRPr="00883C97" w:rsidRDefault="00FD3BC3" w:rsidP="00FD3BC3">
            <w:pPr>
              <w:rPr>
                <w:rFonts w:cstheme="minorHAnsi"/>
                <w:b/>
                <w:bCs/>
                <w:iCs/>
                <w:sz w:val="18"/>
                <w:szCs w:val="18"/>
              </w:rPr>
            </w:pPr>
            <w:r w:rsidRPr="00883C97">
              <w:rPr>
                <w:rFonts w:cstheme="minorHAnsi"/>
                <w:b/>
                <w:bCs/>
                <w:iCs/>
                <w:sz w:val="18"/>
                <w:szCs w:val="18"/>
              </w:rPr>
              <w:t>Faktyczna data rozpoczęcia realizacji projektu: 2019-01-01</w:t>
            </w:r>
          </w:p>
          <w:p w14:paraId="0C57F44B" w14:textId="77777777" w:rsidR="00FD3BC3" w:rsidRPr="00883C97" w:rsidRDefault="00FD3BC3" w:rsidP="00FD3BC3">
            <w:pPr>
              <w:rPr>
                <w:rFonts w:cstheme="minorHAnsi"/>
                <w:iCs/>
                <w:sz w:val="18"/>
                <w:szCs w:val="18"/>
              </w:rPr>
            </w:pPr>
            <w:r w:rsidRPr="00883C97">
              <w:rPr>
                <w:rFonts w:cstheme="minorHAnsi"/>
                <w:iCs/>
                <w:sz w:val="18"/>
                <w:szCs w:val="18"/>
              </w:rPr>
              <w:t>Pierwotna planowana data zakończenia realizacji projektu: 2021-12-31</w:t>
            </w:r>
          </w:p>
          <w:p w14:paraId="25439480" w14:textId="77777777" w:rsidR="00FD3BC3" w:rsidRPr="00883C97" w:rsidRDefault="00FD3BC3" w:rsidP="00FD3BC3">
            <w:pPr>
              <w:rPr>
                <w:rFonts w:cstheme="minorHAnsi"/>
                <w:iCs/>
                <w:sz w:val="18"/>
                <w:szCs w:val="18"/>
              </w:rPr>
            </w:pPr>
            <w:r w:rsidRPr="00883C97">
              <w:rPr>
                <w:rFonts w:cstheme="minorHAnsi"/>
                <w:iCs/>
                <w:sz w:val="18"/>
                <w:szCs w:val="18"/>
              </w:rPr>
              <w:t>Ostatnia planowana data zakończenia realizacji projektu: 2023-03-31</w:t>
            </w:r>
          </w:p>
          <w:p w14:paraId="2CA4AF45" w14:textId="77777777" w:rsidR="00FD3BC3" w:rsidRPr="00883C97" w:rsidRDefault="00FD3BC3" w:rsidP="00FD3BC3">
            <w:pPr>
              <w:rPr>
                <w:rFonts w:cstheme="minorHAnsi"/>
                <w:b/>
                <w:bCs/>
                <w:iCs/>
                <w:sz w:val="18"/>
                <w:szCs w:val="18"/>
              </w:rPr>
            </w:pPr>
            <w:r w:rsidRPr="00883C97">
              <w:rPr>
                <w:rFonts w:cstheme="minorHAnsi"/>
                <w:b/>
                <w:bCs/>
                <w:iCs/>
                <w:sz w:val="18"/>
                <w:szCs w:val="18"/>
              </w:rPr>
              <w:t>Faktyczna data zakończenia realizacji projektu: 2023-03-31</w:t>
            </w:r>
          </w:p>
          <w:p w14:paraId="679249B7" w14:textId="77777777" w:rsidR="00FD3BC3" w:rsidRPr="00883C97" w:rsidRDefault="00FD3BC3" w:rsidP="00FD3BC3">
            <w:pPr>
              <w:pStyle w:val="Default"/>
              <w:jc w:val="both"/>
              <w:rPr>
                <w:rFonts w:asciiTheme="minorHAnsi" w:hAnsiTheme="minorHAnsi" w:cstheme="minorHAnsi"/>
                <w:sz w:val="18"/>
                <w:szCs w:val="18"/>
              </w:rPr>
            </w:pPr>
          </w:p>
          <w:p w14:paraId="188462E1" w14:textId="33FF0D21" w:rsidR="00FD3BC3" w:rsidRPr="00883C97" w:rsidRDefault="00FD3BC3" w:rsidP="00FD3BC3">
            <w:pPr>
              <w:pStyle w:val="Default"/>
              <w:jc w:val="both"/>
              <w:rPr>
                <w:rFonts w:asciiTheme="minorHAnsi" w:hAnsiTheme="minorHAnsi" w:cstheme="minorHAnsi"/>
                <w:sz w:val="18"/>
                <w:szCs w:val="18"/>
              </w:rPr>
            </w:pPr>
            <w:r w:rsidRPr="00883C97">
              <w:rPr>
                <w:rFonts w:asciiTheme="minorHAnsi" w:hAnsiTheme="minorHAnsi" w:cstheme="minorHAnsi"/>
                <w:sz w:val="18"/>
                <w:szCs w:val="18"/>
              </w:rPr>
              <w:t>Późniejszy niż pierwotnie zakładano termin zakończenia realizacji projektu</w:t>
            </w:r>
            <w:r w:rsidR="00686D25" w:rsidRPr="00883C97">
              <w:rPr>
                <w:rFonts w:asciiTheme="minorHAnsi" w:hAnsiTheme="minorHAnsi" w:cstheme="minorHAnsi"/>
                <w:sz w:val="18"/>
                <w:szCs w:val="18"/>
              </w:rPr>
              <w:t xml:space="preserve"> jest zgodny</w:t>
            </w:r>
            <w:r w:rsidRPr="00883C97">
              <w:rPr>
                <w:rFonts w:asciiTheme="minorHAnsi" w:hAnsiTheme="minorHAnsi" w:cstheme="minorHAnsi"/>
                <w:sz w:val="18"/>
                <w:szCs w:val="18"/>
              </w:rPr>
              <w:t xml:space="preserve"> z </w:t>
            </w:r>
            <w:r w:rsidR="00E13552" w:rsidRPr="00883C97">
              <w:rPr>
                <w:rFonts w:asciiTheme="minorHAnsi" w:hAnsiTheme="minorHAnsi" w:cstheme="minorHAnsi"/>
                <w:sz w:val="18"/>
                <w:szCs w:val="18"/>
              </w:rPr>
              <w:t xml:space="preserve">ostatnim </w:t>
            </w:r>
            <w:r w:rsidRPr="00883C97">
              <w:rPr>
                <w:rFonts w:asciiTheme="minorHAnsi" w:hAnsiTheme="minorHAnsi" w:cstheme="minorHAnsi"/>
                <w:sz w:val="18"/>
                <w:szCs w:val="18"/>
              </w:rPr>
              <w:t>zawarty</w:t>
            </w:r>
            <w:r w:rsidR="00686D25" w:rsidRPr="00883C97">
              <w:rPr>
                <w:rFonts w:asciiTheme="minorHAnsi" w:hAnsiTheme="minorHAnsi" w:cstheme="minorHAnsi"/>
                <w:sz w:val="18"/>
                <w:szCs w:val="18"/>
              </w:rPr>
              <w:t>m</w:t>
            </w:r>
            <w:r w:rsidRPr="00883C97">
              <w:rPr>
                <w:rFonts w:asciiTheme="minorHAnsi" w:hAnsiTheme="minorHAnsi" w:cstheme="minorHAnsi"/>
                <w:sz w:val="18"/>
                <w:szCs w:val="18"/>
              </w:rPr>
              <w:t xml:space="preserve"> Aneks</w:t>
            </w:r>
            <w:r w:rsidR="00686D25" w:rsidRPr="00883C97">
              <w:rPr>
                <w:rFonts w:asciiTheme="minorHAnsi" w:hAnsiTheme="minorHAnsi" w:cstheme="minorHAnsi"/>
                <w:sz w:val="18"/>
                <w:szCs w:val="18"/>
              </w:rPr>
              <w:t xml:space="preserve">em </w:t>
            </w:r>
            <w:r w:rsidR="00E13552" w:rsidRPr="00883C97">
              <w:rPr>
                <w:rFonts w:asciiTheme="minorHAnsi" w:hAnsiTheme="minorHAnsi" w:cstheme="minorHAnsi"/>
                <w:sz w:val="18"/>
                <w:szCs w:val="18"/>
              </w:rPr>
              <w:t xml:space="preserve">POPC.02.03.02-00-0015/18-06 </w:t>
            </w:r>
            <w:r w:rsidRPr="00883C97">
              <w:rPr>
                <w:rFonts w:asciiTheme="minorHAnsi" w:hAnsiTheme="minorHAnsi" w:cstheme="minorHAnsi"/>
                <w:sz w:val="18"/>
                <w:szCs w:val="18"/>
              </w:rPr>
              <w:t>do umowy o dofinansowanie projektu „</w:t>
            </w:r>
            <w:r w:rsidRPr="00883C97">
              <w:rPr>
                <w:i/>
                <w:sz w:val="18"/>
                <w:szCs w:val="20"/>
              </w:rPr>
              <w:t>Udostępnianie filmowych zasobów kultury przy zastosowaniu technologii nowej generacji – Al (artificial intelligence), digitalizacja fonoteki WFDiF oraz cyfrowa rekonstrukcja polskich filmów dokumentalnych</w:t>
            </w:r>
            <w:r w:rsidRPr="00883C97">
              <w:rPr>
                <w:rFonts w:asciiTheme="minorHAnsi" w:hAnsiTheme="minorHAnsi" w:cstheme="minorHAnsi"/>
                <w:sz w:val="18"/>
                <w:szCs w:val="18"/>
              </w:rPr>
              <w:t xml:space="preserve">”. </w:t>
            </w:r>
          </w:p>
          <w:p w14:paraId="4CB6090F" w14:textId="2CCC1D68" w:rsidR="00FD3BC3" w:rsidRPr="00883C97" w:rsidRDefault="00E13552" w:rsidP="00E3467E">
            <w:pPr>
              <w:jc w:val="both"/>
              <w:rPr>
                <w:rFonts w:cstheme="minorHAnsi"/>
                <w:iCs/>
                <w:sz w:val="18"/>
                <w:szCs w:val="18"/>
              </w:rPr>
            </w:pPr>
            <w:r w:rsidRPr="00883C97">
              <w:rPr>
                <w:rFonts w:cstheme="minorHAnsi"/>
                <w:iCs/>
                <w:sz w:val="18"/>
                <w:szCs w:val="18"/>
              </w:rPr>
              <w:lastRenderedPageBreak/>
              <w:t>Głównym powodem wydłużenia terminu realizacji przedmiotowego projektu były czynniki i ograniczenia związane z epidemią koronawirusa oraz wprowadzonym stanem epidemi</w:t>
            </w:r>
            <w:r w:rsidR="00445CEB" w:rsidRPr="00883C97">
              <w:rPr>
                <w:rFonts w:cstheme="minorHAnsi"/>
                <w:iCs/>
                <w:sz w:val="18"/>
                <w:szCs w:val="18"/>
              </w:rPr>
              <w:t>i.</w:t>
            </w:r>
          </w:p>
          <w:p w14:paraId="035D9440" w14:textId="77777777" w:rsidR="008147FE" w:rsidRPr="00883C97" w:rsidRDefault="008147FE" w:rsidP="00E13552">
            <w:pPr>
              <w:rPr>
                <w:rFonts w:cstheme="minorHAnsi"/>
                <w:iCs/>
                <w:sz w:val="18"/>
                <w:szCs w:val="18"/>
              </w:rPr>
            </w:pPr>
          </w:p>
          <w:p w14:paraId="106F630D" w14:textId="77777777" w:rsidR="00C52546" w:rsidRPr="00883C97" w:rsidRDefault="00C52546" w:rsidP="00C52546">
            <w:pPr>
              <w:jc w:val="both"/>
              <w:rPr>
                <w:b/>
                <w:i/>
                <w:sz w:val="18"/>
                <w:szCs w:val="20"/>
              </w:rPr>
            </w:pPr>
            <w:r w:rsidRPr="00883C97">
              <w:rPr>
                <w:b/>
                <w:i/>
                <w:sz w:val="18"/>
                <w:szCs w:val="20"/>
              </w:rPr>
              <w:t>Wszystkie zadania w projekcie zostały zrealizowane, w terminach nieprzekraczających punktów ostatecznych. Status realizacji zadań na zakończenie projektu:</w:t>
            </w:r>
          </w:p>
          <w:p w14:paraId="5E6C70E5" w14:textId="42153DA6" w:rsidR="008147FE" w:rsidRDefault="00C52546" w:rsidP="00E13552">
            <w:pPr>
              <w:rPr>
                <w:rFonts w:cstheme="minorHAnsi"/>
                <w:b/>
                <w:bCs/>
                <w:iCs/>
                <w:sz w:val="18"/>
                <w:szCs w:val="18"/>
              </w:rPr>
            </w:pPr>
            <w:r w:rsidRPr="00883C97">
              <w:rPr>
                <w:rFonts w:cstheme="minorHAnsi"/>
                <w:b/>
                <w:bCs/>
                <w:iCs/>
                <w:sz w:val="18"/>
                <w:szCs w:val="18"/>
              </w:rPr>
              <w:t xml:space="preserve">Zadanie 1 - </w:t>
            </w:r>
            <w:r w:rsidRPr="00883C97">
              <w:rPr>
                <w:rFonts w:cstheme="minorHAnsi"/>
                <w:iCs/>
                <w:sz w:val="18"/>
                <w:szCs w:val="18"/>
              </w:rPr>
              <w:t>Rekonstrukcja filmów dokumentalnych i digitalizacja fonoteki</w:t>
            </w:r>
            <w:r w:rsidRPr="00883C97">
              <w:rPr>
                <w:rFonts w:cstheme="minorHAnsi"/>
                <w:b/>
                <w:bCs/>
                <w:iCs/>
                <w:sz w:val="18"/>
                <w:szCs w:val="18"/>
              </w:rPr>
              <w:t xml:space="preserve"> – zrealizowano</w:t>
            </w:r>
          </w:p>
          <w:p w14:paraId="4F38D6B5" w14:textId="6BCBED4F" w:rsidR="00F25288" w:rsidRDefault="00B54278" w:rsidP="00F25288">
            <w:pPr>
              <w:jc w:val="both"/>
              <w:rPr>
                <w:rFonts w:cstheme="minorHAnsi"/>
                <w:iCs/>
                <w:sz w:val="18"/>
                <w:szCs w:val="18"/>
              </w:rPr>
            </w:pPr>
            <w:r w:rsidRPr="00B54278">
              <w:rPr>
                <w:rFonts w:cstheme="minorHAnsi"/>
                <w:iCs/>
                <w:sz w:val="18"/>
                <w:szCs w:val="18"/>
              </w:rPr>
              <w:t>WFDiF zrekonstruowała 120 filmów dokumentalnych, dostępnych dotychczas wyłącznie na nośnikach taśmy światłoczułej (16 mm i 35 mm). W zrekonstruowanym zbiorze znalazły się dzieła twórców polskiej szkoły dokumentu m.in.: Andrzeja Munka, Wojciecha Jerzego Hasa, Wandy Jakubowskiej, Janusza Majewskiego, Jana Łomnickiego, Jerzego Hoffmana i Edwarda Skórzewskiego, Jerzego Bossaka, Tadeusza Makarczyńskiego, Marii Kwiatkowskiej, Kazimierza Karabasza, czy Marcela Łozińskiego. Zrekonstruowane filmy dostępne są na platformie 35mm.online (</w:t>
            </w:r>
            <w:hyperlink r:id="rId8" w:history="1">
              <w:r w:rsidR="00F25288" w:rsidRPr="008D175D">
                <w:rPr>
                  <w:rStyle w:val="Hipercze"/>
                  <w:rFonts w:cstheme="minorHAnsi"/>
                  <w:iCs/>
                  <w:sz w:val="18"/>
                  <w:szCs w:val="18"/>
                </w:rPr>
                <w:t>https://35mm.online/vod/dokument</w:t>
              </w:r>
            </w:hyperlink>
            <w:r w:rsidRPr="00B54278">
              <w:rPr>
                <w:rFonts w:cstheme="minorHAnsi"/>
                <w:iCs/>
                <w:sz w:val="18"/>
                <w:szCs w:val="18"/>
              </w:rPr>
              <w:t>).</w:t>
            </w:r>
          </w:p>
          <w:p w14:paraId="36162E7B" w14:textId="2FF91AA6" w:rsidR="00B54278" w:rsidRPr="00B54278" w:rsidRDefault="00B54278" w:rsidP="00F25288">
            <w:pPr>
              <w:jc w:val="both"/>
              <w:rPr>
                <w:rFonts w:cstheme="minorHAnsi"/>
                <w:iCs/>
                <w:sz w:val="18"/>
                <w:szCs w:val="18"/>
              </w:rPr>
            </w:pPr>
            <w:r w:rsidRPr="00B54278">
              <w:rPr>
                <w:rFonts w:cstheme="minorHAnsi"/>
                <w:iCs/>
                <w:sz w:val="18"/>
                <w:szCs w:val="18"/>
              </w:rPr>
              <w:t>Zespół WFDiF zdigitalizował także 2 000 sztuk materiałów muzycznych, w skład których wchodzą archiwalne nagrania muzyczne wybitnych polskich muzyków z lat 1950-80, dostępne wcześniej wyłącznie na taśmie magnetofonowej. W zdigitalizowanym zbiorze muzycznym WFDiF znalazły się:</w:t>
            </w:r>
            <w:r>
              <w:rPr>
                <w:rFonts w:cstheme="minorHAnsi"/>
                <w:iCs/>
                <w:sz w:val="18"/>
                <w:szCs w:val="18"/>
              </w:rPr>
              <w:t xml:space="preserve"> </w:t>
            </w:r>
            <w:r w:rsidRPr="00B54278">
              <w:rPr>
                <w:rFonts w:cstheme="minorHAnsi"/>
                <w:iCs/>
                <w:sz w:val="18"/>
                <w:szCs w:val="18"/>
              </w:rPr>
              <w:t>oryginalne kompozycje do filmów dokumentalnych i fabularnych WFDiF, twórców polskiej muzyki filmowej m.in.: Zbigniewa Rudzińskiego, Jana Krenza, Tadeusza Bairda, Stanisława Skrowaczewskiego, Jerzego Maksymiuka, Zdzisława Szostaka, Henryka Kuźniaka, Waldemara Kazaneckiego, Andrzeja Korzyńskiego czy Wojciecha Kilara,</w:t>
            </w:r>
            <w:r>
              <w:rPr>
                <w:rFonts w:cstheme="minorHAnsi"/>
                <w:iCs/>
                <w:sz w:val="18"/>
                <w:szCs w:val="18"/>
              </w:rPr>
              <w:t xml:space="preserve"> </w:t>
            </w:r>
            <w:r w:rsidRPr="00B54278">
              <w:rPr>
                <w:rFonts w:cstheme="minorHAnsi"/>
                <w:iCs/>
                <w:sz w:val="18"/>
                <w:szCs w:val="18"/>
              </w:rPr>
              <w:t>kompozycje i wykonania najlepszych artystów polskiej sceny muzycznej lat 60. i 70. m.in.: Jerzego „Dudusia” Matuszkiewicza, Włodzimierza Nahornego, Jana Ptaszyna Wróblewskiego, Zbigniewa Namysłowskiego, Wojciecha Karolaka, Andrzeja Trzaskowskiego,</w:t>
            </w:r>
            <w:r>
              <w:rPr>
                <w:rFonts w:cstheme="minorHAnsi"/>
                <w:iCs/>
                <w:sz w:val="18"/>
                <w:szCs w:val="18"/>
              </w:rPr>
              <w:t xml:space="preserve"> </w:t>
            </w:r>
            <w:r w:rsidRPr="00B54278">
              <w:rPr>
                <w:rFonts w:cstheme="minorHAnsi"/>
                <w:iCs/>
                <w:sz w:val="18"/>
                <w:szCs w:val="18"/>
              </w:rPr>
              <w:t>instrumentalne wersje popularnych piosenek, nowoczesne aranżacje tradycyjnych melodii i współczesne brzmienia zespołów tj.: Bossa Nova Combo, Novi Singers, Orkiestry Tanecznej Polskiego Radia pod batutą Adama Wiernika, Polish Jazz Quartet, Warszawskich Smyczków, Fascinatio Nugacitatis, High Water Mark i wielu innych.</w:t>
            </w:r>
          </w:p>
          <w:p w14:paraId="0C020472" w14:textId="77777777" w:rsidR="00B54278" w:rsidRPr="00B54278" w:rsidRDefault="00B54278" w:rsidP="00F25288">
            <w:pPr>
              <w:jc w:val="both"/>
              <w:rPr>
                <w:rFonts w:cstheme="minorHAnsi"/>
                <w:iCs/>
                <w:sz w:val="18"/>
                <w:szCs w:val="18"/>
              </w:rPr>
            </w:pPr>
            <w:r w:rsidRPr="00B54278">
              <w:rPr>
                <w:rFonts w:cstheme="minorHAnsi"/>
                <w:iCs/>
                <w:sz w:val="18"/>
                <w:szCs w:val="18"/>
              </w:rPr>
              <w:t>Muzyka z archiwum WFDiF została uporządkowana w kategoriach: filmowa, rozrywkowa, masowa, ludowa, poważna.</w:t>
            </w:r>
          </w:p>
          <w:p w14:paraId="16E656D7" w14:textId="3E07C0E4" w:rsidR="002578D9" w:rsidRDefault="00B54278" w:rsidP="00F25288">
            <w:pPr>
              <w:jc w:val="both"/>
              <w:rPr>
                <w:rFonts w:cstheme="minorHAnsi"/>
                <w:iCs/>
                <w:sz w:val="18"/>
                <w:szCs w:val="18"/>
              </w:rPr>
            </w:pPr>
            <w:r w:rsidRPr="00B54278">
              <w:rPr>
                <w:rFonts w:cstheme="minorHAnsi"/>
                <w:iCs/>
                <w:sz w:val="18"/>
                <w:szCs w:val="18"/>
              </w:rPr>
              <w:t xml:space="preserve">W ramach Projektu zdigitalizowano również 8 000 sztuk </w:t>
            </w:r>
            <w:r w:rsidR="00E17B6B">
              <w:rPr>
                <w:rFonts w:cstheme="minorHAnsi"/>
                <w:iCs/>
                <w:sz w:val="18"/>
                <w:szCs w:val="18"/>
              </w:rPr>
              <w:t>efektów dźwiękowych</w:t>
            </w:r>
            <w:r w:rsidRPr="00B54278">
              <w:rPr>
                <w:rFonts w:cstheme="minorHAnsi"/>
                <w:iCs/>
                <w:sz w:val="18"/>
                <w:szCs w:val="18"/>
              </w:rPr>
              <w:t xml:space="preserve"> z fonoteki WFDiF. </w:t>
            </w:r>
            <w:r w:rsidR="00E17B6B">
              <w:rPr>
                <w:rFonts w:cstheme="minorHAnsi"/>
                <w:iCs/>
                <w:sz w:val="18"/>
                <w:szCs w:val="18"/>
              </w:rPr>
              <w:t>Efekty dźwiękowe</w:t>
            </w:r>
            <w:r w:rsidRPr="00B54278">
              <w:rPr>
                <w:rFonts w:cstheme="minorHAnsi"/>
                <w:iCs/>
                <w:sz w:val="18"/>
                <w:szCs w:val="18"/>
              </w:rPr>
              <w:t xml:space="preserve"> zostały uporządkowane w kategoriach: batalistyka, człowiek, miasto, plener, wnętrza, sport, przemysł, sygnały, transport. Część z nich – to unikatowy zapis brzmienia i odgłosów świata z ubiegłych dekad. </w:t>
            </w:r>
          </w:p>
          <w:p w14:paraId="5A8FEFFE" w14:textId="1C393B15" w:rsidR="00F25288" w:rsidRPr="00B54278" w:rsidRDefault="00F25288" w:rsidP="00F25288">
            <w:pPr>
              <w:jc w:val="both"/>
              <w:rPr>
                <w:rFonts w:cstheme="minorHAnsi"/>
                <w:iCs/>
                <w:sz w:val="18"/>
                <w:szCs w:val="18"/>
              </w:rPr>
            </w:pPr>
            <w:r w:rsidRPr="00F25288">
              <w:rPr>
                <w:rFonts w:cstheme="minorHAnsi"/>
                <w:iCs/>
                <w:sz w:val="18"/>
                <w:szCs w:val="18"/>
              </w:rPr>
              <w:t xml:space="preserve">Zarówno utwory muzyczne, jak i </w:t>
            </w:r>
            <w:r w:rsidR="00E17B6B">
              <w:rPr>
                <w:rFonts w:cstheme="minorHAnsi"/>
                <w:iCs/>
                <w:sz w:val="18"/>
                <w:szCs w:val="18"/>
              </w:rPr>
              <w:t>efekty dźwiękowe</w:t>
            </w:r>
            <w:r w:rsidRPr="00F25288">
              <w:rPr>
                <w:rFonts w:cstheme="minorHAnsi"/>
                <w:iCs/>
                <w:sz w:val="18"/>
                <w:szCs w:val="18"/>
              </w:rPr>
              <w:t xml:space="preserve"> z fonoteki WFDiF można odsłuchać na platformie WFDiF 35mm.online w dedykowanym module FONOTEKA (https://35mm.online/fonoteka/fonoteka).</w:t>
            </w:r>
          </w:p>
          <w:p w14:paraId="263572C7" w14:textId="4A9E7329" w:rsidR="00C52546" w:rsidRDefault="00C52546" w:rsidP="00562C16">
            <w:pPr>
              <w:jc w:val="both"/>
              <w:rPr>
                <w:rFonts w:cstheme="minorHAnsi"/>
                <w:iCs/>
                <w:sz w:val="18"/>
                <w:szCs w:val="18"/>
              </w:rPr>
            </w:pPr>
            <w:r w:rsidRPr="00883C97">
              <w:rPr>
                <w:rFonts w:cstheme="minorHAnsi"/>
                <w:b/>
                <w:bCs/>
                <w:iCs/>
                <w:sz w:val="18"/>
                <w:szCs w:val="18"/>
              </w:rPr>
              <w:t xml:space="preserve">Zadanie 2 - </w:t>
            </w:r>
            <w:r w:rsidRPr="00883C97">
              <w:rPr>
                <w:rFonts w:cstheme="minorHAnsi"/>
                <w:iCs/>
                <w:sz w:val="18"/>
                <w:szCs w:val="18"/>
              </w:rPr>
              <w:t xml:space="preserve">Modernizacja infrastruktury – </w:t>
            </w:r>
            <w:r w:rsidRPr="00883C97">
              <w:rPr>
                <w:rFonts w:cstheme="minorHAnsi"/>
                <w:b/>
                <w:bCs/>
                <w:iCs/>
                <w:sz w:val="18"/>
                <w:szCs w:val="18"/>
              </w:rPr>
              <w:t>zrealizowano</w:t>
            </w:r>
            <w:r w:rsidRPr="00883C97">
              <w:rPr>
                <w:rFonts w:cstheme="minorHAnsi"/>
                <w:iCs/>
                <w:sz w:val="18"/>
                <w:szCs w:val="18"/>
              </w:rPr>
              <w:t xml:space="preserve"> </w:t>
            </w:r>
          </w:p>
          <w:p w14:paraId="3FE1A71D" w14:textId="0B3BC70A" w:rsidR="00A1537C" w:rsidRPr="007C5F41" w:rsidRDefault="00A1537C" w:rsidP="00562C16">
            <w:pPr>
              <w:autoSpaceDE w:val="0"/>
              <w:autoSpaceDN w:val="0"/>
              <w:adjustRightInd w:val="0"/>
              <w:jc w:val="both"/>
              <w:rPr>
                <w:rFonts w:cstheme="minorHAnsi"/>
                <w:sz w:val="18"/>
                <w:szCs w:val="18"/>
              </w:rPr>
            </w:pPr>
            <w:r w:rsidRPr="007C5F41">
              <w:rPr>
                <w:rFonts w:cstheme="minorHAnsi"/>
                <w:sz w:val="18"/>
                <w:szCs w:val="18"/>
              </w:rPr>
              <w:t>W ramach zadania pon</w:t>
            </w:r>
            <w:r>
              <w:rPr>
                <w:rFonts w:cstheme="minorHAnsi"/>
                <w:sz w:val="18"/>
                <w:szCs w:val="18"/>
              </w:rPr>
              <w:t xml:space="preserve">iesiono </w:t>
            </w:r>
            <w:r w:rsidRPr="007C5F41">
              <w:rPr>
                <w:rFonts w:cstheme="minorHAnsi"/>
                <w:sz w:val="18"/>
                <w:szCs w:val="18"/>
              </w:rPr>
              <w:t>koszty związane z:</w:t>
            </w:r>
          </w:p>
          <w:p w14:paraId="45AFBDE7" w14:textId="5527A755" w:rsidR="00B54278" w:rsidRDefault="00A1537C" w:rsidP="00562C16">
            <w:pPr>
              <w:jc w:val="both"/>
              <w:rPr>
                <w:rFonts w:cstheme="minorHAnsi"/>
                <w:iCs/>
                <w:sz w:val="18"/>
                <w:szCs w:val="18"/>
              </w:rPr>
            </w:pPr>
            <w:r>
              <w:rPr>
                <w:rFonts w:cstheme="minorHAnsi"/>
                <w:iCs/>
                <w:sz w:val="18"/>
                <w:szCs w:val="18"/>
              </w:rPr>
              <w:t>- zakupem przełączników sieciowych</w:t>
            </w:r>
          </w:p>
          <w:p w14:paraId="7A13EDCC" w14:textId="7C987D78" w:rsidR="00A1537C" w:rsidRDefault="00A1537C" w:rsidP="00562C16">
            <w:pPr>
              <w:jc w:val="both"/>
              <w:rPr>
                <w:rFonts w:cstheme="minorHAnsi"/>
                <w:iCs/>
                <w:sz w:val="18"/>
                <w:szCs w:val="18"/>
              </w:rPr>
            </w:pPr>
            <w:r>
              <w:rPr>
                <w:rFonts w:cstheme="minorHAnsi"/>
                <w:iCs/>
                <w:sz w:val="18"/>
                <w:szCs w:val="18"/>
              </w:rPr>
              <w:t>- dostawą i instalacją macierzy roboczych</w:t>
            </w:r>
          </w:p>
          <w:p w14:paraId="3A417164" w14:textId="367EAB47" w:rsidR="00A1537C" w:rsidRPr="00A1537C" w:rsidRDefault="00A1537C" w:rsidP="00562C16">
            <w:pPr>
              <w:jc w:val="both"/>
              <w:rPr>
                <w:rFonts w:cstheme="minorHAnsi"/>
                <w:iCs/>
                <w:sz w:val="18"/>
                <w:szCs w:val="18"/>
              </w:rPr>
            </w:pPr>
            <w:r>
              <w:rPr>
                <w:rFonts w:cstheme="minorHAnsi"/>
                <w:iCs/>
                <w:sz w:val="18"/>
                <w:szCs w:val="18"/>
              </w:rPr>
              <w:t xml:space="preserve">- rozszerzeniem dostępnych funkcjonalności oprogramowania typu MAM (Media Asset </w:t>
            </w:r>
            <w:r w:rsidR="00562C16" w:rsidRPr="00562C16">
              <w:rPr>
                <w:rFonts w:cstheme="minorHAnsi"/>
                <w:iCs/>
                <w:sz w:val="18"/>
                <w:szCs w:val="18"/>
              </w:rPr>
              <w:t>Management</w:t>
            </w:r>
            <w:r w:rsidR="00562C16">
              <w:rPr>
                <w:rFonts w:cstheme="minorHAnsi"/>
                <w:iCs/>
                <w:sz w:val="18"/>
                <w:szCs w:val="18"/>
              </w:rPr>
              <w:t>)</w:t>
            </w:r>
            <w:r w:rsidR="007C5642">
              <w:rPr>
                <w:rFonts w:cstheme="minorHAnsi"/>
                <w:iCs/>
                <w:sz w:val="18"/>
                <w:szCs w:val="18"/>
              </w:rPr>
              <w:t>.</w:t>
            </w:r>
          </w:p>
          <w:p w14:paraId="5B265491" w14:textId="24B84F9D" w:rsidR="00C52546" w:rsidRDefault="00C52546" w:rsidP="00562C16">
            <w:pPr>
              <w:jc w:val="both"/>
              <w:rPr>
                <w:rFonts w:cstheme="minorHAnsi"/>
                <w:b/>
                <w:bCs/>
                <w:iCs/>
                <w:sz w:val="18"/>
                <w:szCs w:val="18"/>
              </w:rPr>
            </w:pPr>
            <w:r w:rsidRPr="00883C97">
              <w:rPr>
                <w:rFonts w:cstheme="minorHAnsi"/>
                <w:b/>
                <w:bCs/>
                <w:iCs/>
                <w:sz w:val="18"/>
                <w:szCs w:val="18"/>
              </w:rPr>
              <w:t xml:space="preserve">Zadanie 3 - </w:t>
            </w:r>
            <w:r w:rsidRPr="00883C97">
              <w:rPr>
                <w:rFonts w:cstheme="minorHAnsi"/>
                <w:iCs/>
                <w:sz w:val="18"/>
                <w:szCs w:val="18"/>
              </w:rPr>
              <w:t>Rozbudowa (projektowa i wdrożeniowa) cyfrowej platformy dystrybucyjnej</w:t>
            </w:r>
            <w:r w:rsidRPr="00883C97">
              <w:rPr>
                <w:rFonts w:cstheme="minorHAnsi"/>
                <w:b/>
                <w:bCs/>
                <w:iCs/>
                <w:sz w:val="18"/>
                <w:szCs w:val="18"/>
              </w:rPr>
              <w:t xml:space="preserve"> </w:t>
            </w:r>
            <w:r w:rsidR="0042761A" w:rsidRPr="00883C97">
              <w:rPr>
                <w:rFonts w:cstheme="minorHAnsi"/>
                <w:b/>
                <w:bCs/>
                <w:iCs/>
                <w:sz w:val="18"/>
                <w:szCs w:val="18"/>
              </w:rPr>
              <w:t>–</w:t>
            </w:r>
            <w:r w:rsidRPr="00883C97">
              <w:rPr>
                <w:rFonts w:cstheme="minorHAnsi"/>
                <w:b/>
                <w:bCs/>
                <w:iCs/>
                <w:sz w:val="18"/>
                <w:szCs w:val="18"/>
              </w:rPr>
              <w:t xml:space="preserve"> zrealizowano</w:t>
            </w:r>
          </w:p>
          <w:p w14:paraId="414378D1" w14:textId="4E701BE6" w:rsidR="007C5642" w:rsidRDefault="007C5642" w:rsidP="00562C16">
            <w:pPr>
              <w:jc w:val="both"/>
              <w:rPr>
                <w:rFonts w:cstheme="minorHAnsi"/>
                <w:iCs/>
                <w:sz w:val="18"/>
                <w:szCs w:val="18"/>
              </w:rPr>
            </w:pPr>
            <w:r>
              <w:rPr>
                <w:rFonts w:cstheme="minorHAnsi"/>
                <w:iCs/>
                <w:sz w:val="18"/>
                <w:szCs w:val="18"/>
              </w:rPr>
              <w:t xml:space="preserve">- </w:t>
            </w:r>
            <w:r w:rsidR="002C21E4" w:rsidRPr="002C21E4">
              <w:rPr>
                <w:rFonts w:cstheme="minorHAnsi"/>
                <w:iCs/>
                <w:sz w:val="18"/>
                <w:szCs w:val="18"/>
              </w:rPr>
              <w:t>Zgodnie z harmonogramem dla części I oraz części II postępowania na „Wytworzenie, dostawę, instalację, konfigurację, wdrożenie,</w:t>
            </w:r>
            <w:r w:rsidR="002C21E4">
              <w:rPr>
                <w:rFonts w:cstheme="minorHAnsi"/>
                <w:iCs/>
                <w:sz w:val="18"/>
                <w:szCs w:val="18"/>
              </w:rPr>
              <w:t xml:space="preserve"> </w:t>
            </w:r>
            <w:r w:rsidR="002C21E4" w:rsidRPr="002C21E4">
              <w:rPr>
                <w:rFonts w:cstheme="minorHAnsi"/>
                <w:iCs/>
                <w:sz w:val="18"/>
                <w:szCs w:val="18"/>
              </w:rPr>
              <w:t>uruchomienie produkcyjne oraz świadczenie usług</w:t>
            </w:r>
            <w:r w:rsidR="002C21E4">
              <w:rPr>
                <w:rFonts w:cstheme="minorHAnsi"/>
                <w:iCs/>
                <w:sz w:val="18"/>
                <w:szCs w:val="18"/>
              </w:rPr>
              <w:t xml:space="preserve"> </w:t>
            </w:r>
            <w:r w:rsidR="002C21E4" w:rsidRPr="002C21E4">
              <w:rPr>
                <w:rFonts w:cstheme="minorHAnsi"/>
                <w:iCs/>
                <w:sz w:val="18"/>
                <w:szCs w:val="18"/>
              </w:rPr>
              <w:t>gwarancyjnych dla Systemu informatycznego analizy filmów z wykorzystaniem</w:t>
            </w:r>
            <w:r w:rsidR="002C21E4">
              <w:rPr>
                <w:rFonts w:cstheme="minorHAnsi"/>
                <w:iCs/>
                <w:sz w:val="18"/>
                <w:szCs w:val="18"/>
              </w:rPr>
              <w:t xml:space="preserve"> </w:t>
            </w:r>
            <w:r w:rsidR="002C21E4" w:rsidRPr="002C21E4">
              <w:rPr>
                <w:rFonts w:cstheme="minorHAnsi"/>
                <w:iCs/>
                <w:sz w:val="18"/>
                <w:szCs w:val="18"/>
              </w:rPr>
              <w:t>sztucznej inteligencji AI oraz jego integrację z Platformą 35mm.online", do dnia 20.03.2023r. wdrożono i uruchomiono produkcyjnie</w:t>
            </w:r>
            <w:r w:rsidR="002C21E4">
              <w:rPr>
                <w:rFonts w:cstheme="minorHAnsi"/>
                <w:iCs/>
                <w:sz w:val="18"/>
                <w:szCs w:val="18"/>
              </w:rPr>
              <w:t xml:space="preserve"> </w:t>
            </w:r>
            <w:r w:rsidR="002C21E4" w:rsidRPr="002C21E4">
              <w:rPr>
                <w:rFonts w:cstheme="minorHAnsi"/>
                <w:iCs/>
                <w:sz w:val="18"/>
                <w:szCs w:val="18"/>
              </w:rPr>
              <w:t>(zgodnie z założeniami z OPZ) zaawansowaną wyszukiwarkę filmów na platformie streamingowej 35mm.online oraz zintegrowano w/w</w:t>
            </w:r>
            <w:r w:rsidR="002C21E4">
              <w:rPr>
                <w:rFonts w:cstheme="minorHAnsi"/>
                <w:iCs/>
                <w:sz w:val="18"/>
                <w:szCs w:val="18"/>
              </w:rPr>
              <w:t xml:space="preserve"> </w:t>
            </w:r>
            <w:r w:rsidR="002C21E4" w:rsidRPr="002C21E4">
              <w:rPr>
                <w:rFonts w:cstheme="minorHAnsi"/>
                <w:iCs/>
                <w:sz w:val="18"/>
                <w:szCs w:val="18"/>
              </w:rPr>
              <w:t>wyszukiwarkę z systemem informatycznym analizy filmów z wykorzystaniem sztucznej inteligencji (AI). Dzięki zastosowanym</w:t>
            </w:r>
            <w:r w:rsidR="002C21E4">
              <w:rPr>
                <w:rFonts w:cstheme="minorHAnsi"/>
                <w:iCs/>
                <w:sz w:val="18"/>
                <w:szCs w:val="18"/>
              </w:rPr>
              <w:t xml:space="preserve"> </w:t>
            </w:r>
            <w:r w:rsidR="002C21E4" w:rsidRPr="002C21E4">
              <w:rPr>
                <w:rFonts w:cstheme="minorHAnsi"/>
                <w:iCs/>
                <w:sz w:val="18"/>
                <w:szCs w:val="18"/>
              </w:rPr>
              <w:t>algorytmom AI (uczenia maszynowego i sztucznych sieci neuronowych) dokonywana jest analiza obrazu i dźwięków zdigitalizowanych</w:t>
            </w:r>
            <w:r w:rsidR="002C21E4">
              <w:rPr>
                <w:rFonts w:cstheme="minorHAnsi"/>
                <w:iCs/>
                <w:sz w:val="18"/>
                <w:szCs w:val="18"/>
              </w:rPr>
              <w:t xml:space="preserve"> </w:t>
            </w:r>
            <w:r w:rsidR="002C21E4" w:rsidRPr="002C21E4">
              <w:rPr>
                <w:rFonts w:cstheme="minorHAnsi"/>
                <w:iCs/>
                <w:sz w:val="18"/>
                <w:szCs w:val="18"/>
              </w:rPr>
              <w:t>materiałów filmowych, umożliwiająca m.in. identyfikację osób, rozpoznawanie twarzy, postaci animowanych czy przedmiotów w danej</w:t>
            </w:r>
            <w:r w:rsidR="002C21E4">
              <w:rPr>
                <w:rFonts w:cstheme="minorHAnsi"/>
                <w:iCs/>
                <w:sz w:val="18"/>
                <w:szCs w:val="18"/>
              </w:rPr>
              <w:t xml:space="preserve"> </w:t>
            </w:r>
            <w:r w:rsidR="002C21E4" w:rsidRPr="002C21E4">
              <w:rPr>
                <w:rFonts w:cstheme="minorHAnsi"/>
                <w:iCs/>
                <w:sz w:val="18"/>
                <w:szCs w:val="18"/>
              </w:rPr>
              <w:t xml:space="preserve">scenie, oznaczenia miejsca akcji, charakterystycznej architektury i emocji. </w:t>
            </w:r>
            <w:r>
              <w:rPr>
                <w:rFonts w:cstheme="minorHAnsi"/>
                <w:iCs/>
                <w:sz w:val="18"/>
                <w:szCs w:val="18"/>
              </w:rPr>
              <w:t>Zastosowane a</w:t>
            </w:r>
            <w:r w:rsidRPr="007C5642">
              <w:rPr>
                <w:rFonts w:cstheme="minorHAnsi"/>
                <w:iCs/>
                <w:sz w:val="18"/>
                <w:szCs w:val="18"/>
              </w:rPr>
              <w:t>lgorytmy AI potrafią także dokonać analizy dźwięków oraz mają zdolność przetwarzania języka naturalnego. Umożliwia to maszynowe tworzenie napisów poprzez przetwarzanie mowy na tekst, maszynowe tworzenie ścieżek dźwiękowych poprzez przetworzenie tekstu na mowę. Bogaty i bardzo duży korpus językowy, na którym bazują algorytmy AI pozwala na automatyczne tłumaczenie napisów oraz ścieżek dźwiękowych na różne języki. Zastosowane AI tworzy nową jakość w segmencie search engine audio/video i  otwiera Użytkownikom możliwość dowolnego, naturalnego, szczegółowego przeszukiwania zasobów polskiej kinematografii w serwisie 35mm.online (https://35mm.online/searchai).</w:t>
            </w:r>
          </w:p>
          <w:p w14:paraId="77CBCF51" w14:textId="08237AED" w:rsidR="007C5642" w:rsidRDefault="002C21E4" w:rsidP="00562C16">
            <w:pPr>
              <w:jc w:val="both"/>
              <w:rPr>
                <w:rFonts w:cstheme="minorHAnsi"/>
                <w:iCs/>
                <w:sz w:val="18"/>
                <w:szCs w:val="18"/>
              </w:rPr>
            </w:pPr>
            <w:r w:rsidRPr="002C21E4">
              <w:rPr>
                <w:rFonts w:cstheme="minorHAnsi"/>
                <w:iCs/>
                <w:sz w:val="18"/>
                <w:szCs w:val="18"/>
              </w:rPr>
              <w:t>- Zgodnie z założonym harmonogramem dla platformy</w:t>
            </w:r>
            <w:r w:rsidR="007C5642">
              <w:rPr>
                <w:rFonts w:cstheme="minorHAnsi"/>
                <w:iCs/>
                <w:sz w:val="18"/>
                <w:szCs w:val="18"/>
              </w:rPr>
              <w:t xml:space="preserve"> </w:t>
            </w:r>
            <w:r w:rsidRPr="002C21E4">
              <w:rPr>
                <w:rFonts w:cstheme="minorHAnsi"/>
                <w:iCs/>
                <w:sz w:val="18"/>
                <w:szCs w:val="18"/>
              </w:rPr>
              <w:t>streamingowej oraz aplikacji mobilnych 35mm.online do dnia 24.03.2023r. wykonano i</w:t>
            </w:r>
            <w:r>
              <w:rPr>
                <w:rFonts w:cstheme="minorHAnsi"/>
                <w:iCs/>
                <w:sz w:val="18"/>
                <w:szCs w:val="18"/>
              </w:rPr>
              <w:t xml:space="preserve"> </w:t>
            </w:r>
            <w:r w:rsidRPr="002C21E4">
              <w:rPr>
                <w:rFonts w:cstheme="minorHAnsi"/>
                <w:iCs/>
                <w:sz w:val="18"/>
                <w:szCs w:val="18"/>
              </w:rPr>
              <w:t>zaimplementowano technologię Chromecast –</w:t>
            </w:r>
            <w:r>
              <w:rPr>
                <w:rFonts w:cstheme="minorHAnsi"/>
                <w:iCs/>
                <w:sz w:val="18"/>
                <w:szCs w:val="18"/>
              </w:rPr>
              <w:t xml:space="preserve"> </w:t>
            </w:r>
            <w:r w:rsidRPr="002C21E4">
              <w:rPr>
                <w:rFonts w:cstheme="minorHAnsi"/>
                <w:iCs/>
                <w:sz w:val="18"/>
                <w:szCs w:val="18"/>
              </w:rPr>
              <w:t>umożliwiającą strumieniowe przesyłanie materiałów audiowizualnych i audialnych zdigitalizowanych i zrekonstruowanych przez WFDiF i</w:t>
            </w:r>
            <w:r w:rsidR="00562C16">
              <w:rPr>
                <w:rFonts w:cstheme="minorHAnsi"/>
                <w:iCs/>
                <w:sz w:val="18"/>
                <w:szCs w:val="18"/>
              </w:rPr>
              <w:t xml:space="preserve"> </w:t>
            </w:r>
            <w:r w:rsidRPr="002C21E4">
              <w:rPr>
                <w:rFonts w:cstheme="minorHAnsi"/>
                <w:iCs/>
                <w:sz w:val="18"/>
                <w:szCs w:val="18"/>
              </w:rPr>
              <w:t>nawigowanie nimi z urządzenia mobilnego, tabletu lub komputera na ekranach telewizorów</w:t>
            </w:r>
            <w:r w:rsidR="007C5642">
              <w:rPr>
                <w:rFonts w:cstheme="minorHAnsi"/>
                <w:iCs/>
                <w:sz w:val="18"/>
                <w:szCs w:val="18"/>
              </w:rPr>
              <w:t>.</w:t>
            </w:r>
            <w:r w:rsidRPr="002C21E4">
              <w:rPr>
                <w:rFonts w:cstheme="minorHAnsi"/>
                <w:iCs/>
                <w:sz w:val="18"/>
                <w:szCs w:val="18"/>
              </w:rPr>
              <w:t xml:space="preserve"> </w:t>
            </w:r>
          </w:p>
          <w:p w14:paraId="364F7B87" w14:textId="77777777" w:rsidR="007C5642" w:rsidRDefault="007C5642" w:rsidP="00562C16">
            <w:pPr>
              <w:jc w:val="both"/>
              <w:rPr>
                <w:rFonts w:cstheme="minorHAnsi"/>
                <w:iCs/>
                <w:sz w:val="18"/>
                <w:szCs w:val="18"/>
              </w:rPr>
            </w:pPr>
            <w:r>
              <w:rPr>
                <w:rFonts w:cstheme="minorHAnsi"/>
                <w:iCs/>
                <w:sz w:val="18"/>
                <w:szCs w:val="18"/>
              </w:rPr>
              <w:t xml:space="preserve">- </w:t>
            </w:r>
            <w:r w:rsidR="002C21E4" w:rsidRPr="002C21E4">
              <w:rPr>
                <w:rFonts w:cstheme="minorHAnsi"/>
                <w:iCs/>
                <w:sz w:val="18"/>
                <w:szCs w:val="18"/>
              </w:rPr>
              <w:t>Zaprojektowano, wykonano i uruchomiono</w:t>
            </w:r>
            <w:r w:rsidR="002C21E4">
              <w:rPr>
                <w:rFonts w:cstheme="minorHAnsi"/>
                <w:iCs/>
                <w:sz w:val="18"/>
                <w:szCs w:val="18"/>
              </w:rPr>
              <w:t xml:space="preserve"> </w:t>
            </w:r>
            <w:r w:rsidR="002C21E4" w:rsidRPr="002C21E4">
              <w:rPr>
                <w:rFonts w:cstheme="minorHAnsi"/>
                <w:iCs/>
                <w:sz w:val="18"/>
                <w:szCs w:val="18"/>
              </w:rPr>
              <w:t xml:space="preserve">dedykowaną aplikację na telewizory marki LG, wyposażone i obsługujące system WebOS; </w:t>
            </w:r>
          </w:p>
          <w:p w14:paraId="5DAC1730" w14:textId="77777777" w:rsidR="007C5642" w:rsidRDefault="002C21E4" w:rsidP="007C5642">
            <w:pPr>
              <w:jc w:val="both"/>
              <w:rPr>
                <w:rFonts w:cstheme="minorHAnsi"/>
                <w:iCs/>
                <w:sz w:val="18"/>
                <w:szCs w:val="18"/>
              </w:rPr>
            </w:pPr>
            <w:r w:rsidRPr="002C21E4">
              <w:rPr>
                <w:rFonts w:cstheme="minorHAnsi"/>
                <w:iCs/>
                <w:sz w:val="18"/>
                <w:szCs w:val="18"/>
              </w:rPr>
              <w:t>- Zaprojektowano, zmodyfikowano i wdrożono</w:t>
            </w:r>
            <w:r>
              <w:rPr>
                <w:rFonts w:cstheme="minorHAnsi"/>
                <w:iCs/>
                <w:sz w:val="18"/>
                <w:szCs w:val="18"/>
              </w:rPr>
              <w:t xml:space="preserve"> </w:t>
            </w:r>
            <w:r w:rsidRPr="002C21E4">
              <w:rPr>
                <w:rFonts w:cstheme="minorHAnsi"/>
                <w:iCs/>
                <w:sz w:val="18"/>
                <w:szCs w:val="18"/>
              </w:rPr>
              <w:t>na platformie 35mm.online moduł Fonoteka, umożliwiający użytkownikom odtwarzanie zbioru utworów muzycznych i efektów</w:t>
            </w:r>
            <w:r>
              <w:rPr>
                <w:rFonts w:cstheme="minorHAnsi"/>
                <w:iCs/>
                <w:sz w:val="18"/>
                <w:szCs w:val="18"/>
              </w:rPr>
              <w:t xml:space="preserve"> </w:t>
            </w:r>
            <w:r w:rsidRPr="002C21E4">
              <w:rPr>
                <w:rFonts w:cstheme="minorHAnsi"/>
                <w:iCs/>
                <w:sz w:val="18"/>
                <w:szCs w:val="18"/>
              </w:rPr>
              <w:t xml:space="preserve">dźwiękowych zdigitalizowanych przez WFDiF w ramach Projektu; </w:t>
            </w:r>
          </w:p>
          <w:p w14:paraId="40A68725" w14:textId="77777777" w:rsidR="007C5642" w:rsidRDefault="002C21E4" w:rsidP="007C5642">
            <w:pPr>
              <w:jc w:val="both"/>
              <w:rPr>
                <w:rFonts w:cstheme="minorHAnsi"/>
                <w:iCs/>
                <w:sz w:val="18"/>
                <w:szCs w:val="18"/>
              </w:rPr>
            </w:pPr>
            <w:r w:rsidRPr="002C21E4">
              <w:rPr>
                <w:rFonts w:cstheme="minorHAnsi"/>
                <w:iCs/>
                <w:sz w:val="18"/>
                <w:szCs w:val="18"/>
              </w:rPr>
              <w:t>- Wykonano moduł dla licencjobiorców – implementację i integrację</w:t>
            </w:r>
            <w:r>
              <w:rPr>
                <w:rFonts w:cstheme="minorHAnsi"/>
                <w:iCs/>
                <w:sz w:val="18"/>
                <w:szCs w:val="18"/>
              </w:rPr>
              <w:t xml:space="preserve"> </w:t>
            </w:r>
            <w:r w:rsidRPr="002C21E4">
              <w:rPr>
                <w:rFonts w:cstheme="minorHAnsi"/>
                <w:iCs/>
                <w:sz w:val="18"/>
                <w:szCs w:val="18"/>
              </w:rPr>
              <w:t>pomiędzy modułem zamówień platformy 35mm.online</w:t>
            </w:r>
            <w:r w:rsidR="007C5642">
              <w:rPr>
                <w:rFonts w:cstheme="minorHAnsi"/>
                <w:iCs/>
                <w:sz w:val="18"/>
                <w:szCs w:val="18"/>
              </w:rPr>
              <w:t>,</w:t>
            </w:r>
            <w:r w:rsidRPr="002C21E4">
              <w:rPr>
                <w:rFonts w:cstheme="minorHAnsi"/>
                <w:iCs/>
                <w:sz w:val="18"/>
                <w:szCs w:val="18"/>
              </w:rPr>
              <w:t xml:space="preserve"> a oprogramowaniem ERP. Stworzony system pozwala na automatyzację procesu</w:t>
            </w:r>
            <w:r>
              <w:rPr>
                <w:rFonts w:cstheme="minorHAnsi"/>
                <w:iCs/>
                <w:sz w:val="18"/>
                <w:szCs w:val="18"/>
              </w:rPr>
              <w:t xml:space="preserve"> </w:t>
            </w:r>
            <w:r w:rsidRPr="002C21E4">
              <w:rPr>
                <w:rFonts w:cstheme="minorHAnsi"/>
                <w:iCs/>
                <w:sz w:val="18"/>
                <w:szCs w:val="18"/>
              </w:rPr>
              <w:t xml:space="preserve">zamówień licencji do utworów audiowizualnych lub ich fragmentów. </w:t>
            </w:r>
          </w:p>
          <w:p w14:paraId="37F968CE" w14:textId="313E5DF0" w:rsidR="002C21E4" w:rsidRPr="002C21E4" w:rsidRDefault="002C21E4" w:rsidP="007C5642">
            <w:pPr>
              <w:jc w:val="both"/>
              <w:rPr>
                <w:rFonts w:cstheme="minorHAnsi"/>
                <w:iCs/>
                <w:sz w:val="18"/>
                <w:szCs w:val="18"/>
              </w:rPr>
            </w:pPr>
            <w:r w:rsidRPr="002C21E4">
              <w:rPr>
                <w:rFonts w:cstheme="minorHAnsi"/>
                <w:iCs/>
                <w:sz w:val="18"/>
                <w:szCs w:val="18"/>
              </w:rPr>
              <w:t>- Przygotowano, dostarczono oraz dostosowano system</w:t>
            </w:r>
            <w:r>
              <w:rPr>
                <w:rFonts w:cstheme="minorHAnsi"/>
                <w:iCs/>
                <w:sz w:val="18"/>
                <w:szCs w:val="18"/>
              </w:rPr>
              <w:t xml:space="preserve"> </w:t>
            </w:r>
            <w:r w:rsidRPr="002C21E4">
              <w:rPr>
                <w:rFonts w:cstheme="minorHAnsi"/>
                <w:iCs/>
                <w:sz w:val="18"/>
                <w:szCs w:val="18"/>
              </w:rPr>
              <w:t>informatyczny wspierający zarządzanie projektami (PMIS) - Dostarczono licencje Quantum do biblioteki taśmowej</w:t>
            </w:r>
            <w:r w:rsidR="007C5642">
              <w:rPr>
                <w:rFonts w:cstheme="minorHAnsi"/>
                <w:iCs/>
                <w:sz w:val="18"/>
                <w:szCs w:val="18"/>
              </w:rPr>
              <w:t>.</w:t>
            </w:r>
          </w:p>
          <w:p w14:paraId="5A884E61" w14:textId="6DD887AA" w:rsidR="002C21E4" w:rsidRPr="002C21E4" w:rsidRDefault="007C5642" w:rsidP="007C5642">
            <w:pPr>
              <w:jc w:val="both"/>
              <w:rPr>
                <w:rFonts w:cstheme="minorHAnsi"/>
                <w:iCs/>
                <w:sz w:val="18"/>
                <w:szCs w:val="18"/>
              </w:rPr>
            </w:pPr>
            <w:r>
              <w:rPr>
                <w:rFonts w:cstheme="minorHAnsi"/>
                <w:iCs/>
                <w:sz w:val="18"/>
                <w:szCs w:val="18"/>
              </w:rPr>
              <w:t xml:space="preserve">- </w:t>
            </w:r>
            <w:r w:rsidR="002C21E4" w:rsidRPr="002C21E4">
              <w:rPr>
                <w:rFonts w:cstheme="minorHAnsi"/>
                <w:iCs/>
                <w:sz w:val="18"/>
                <w:szCs w:val="18"/>
              </w:rPr>
              <w:t>Wprowadz</w:t>
            </w:r>
            <w:r w:rsidR="002C21E4">
              <w:rPr>
                <w:rFonts w:cstheme="minorHAnsi"/>
                <w:iCs/>
                <w:sz w:val="18"/>
                <w:szCs w:val="18"/>
              </w:rPr>
              <w:t>o</w:t>
            </w:r>
            <w:r w:rsidR="002C21E4" w:rsidRPr="002C21E4">
              <w:rPr>
                <w:rFonts w:cstheme="minorHAnsi"/>
                <w:iCs/>
                <w:sz w:val="18"/>
                <w:szCs w:val="18"/>
              </w:rPr>
              <w:t>n</w:t>
            </w:r>
            <w:r w:rsidR="002C21E4">
              <w:rPr>
                <w:rFonts w:cstheme="minorHAnsi"/>
                <w:iCs/>
                <w:sz w:val="18"/>
                <w:szCs w:val="18"/>
              </w:rPr>
              <w:t xml:space="preserve">o </w:t>
            </w:r>
            <w:r w:rsidR="002C21E4" w:rsidRPr="002C21E4">
              <w:rPr>
                <w:rFonts w:cstheme="minorHAnsi"/>
                <w:iCs/>
                <w:sz w:val="18"/>
                <w:szCs w:val="18"/>
              </w:rPr>
              <w:t>rozwiąza</w:t>
            </w:r>
            <w:r w:rsidR="002C21E4">
              <w:rPr>
                <w:rFonts w:cstheme="minorHAnsi"/>
                <w:iCs/>
                <w:sz w:val="18"/>
                <w:szCs w:val="18"/>
              </w:rPr>
              <w:t>nia</w:t>
            </w:r>
            <w:r w:rsidR="002C21E4" w:rsidRPr="002C21E4">
              <w:rPr>
                <w:rFonts w:cstheme="minorHAnsi"/>
                <w:iCs/>
                <w:sz w:val="18"/>
                <w:szCs w:val="18"/>
              </w:rPr>
              <w:t xml:space="preserve"> architektury cloudowej </w:t>
            </w:r>
          </w:p>
          <w:p w14:paraId="1BFB6638" w14:textId="71E65125" w:rsidR="0042761A" w:rsidRDefault="0042761A" w:rsidP="007C5642">
            <w:pPr>
              <w:jc w:val="both"/>
              <w:rPr>
                <w:rFonts w:cstheme="minorHAnsi"/>
                <w:b/>
                <w:bCs/>
                <w:iCs/>
                <w:sz w:val="18"/>
                <w:szCs w:val="18"/>
              </w:rPr>
            </w:pPr>
            <w:r w:rsidRPr="00883C97">
              <w:rPr>
                <w:rFonts w:cstheme="minorHAnsi"/>
                <w:b/>
                <w:bCs/>
                <w:iCs/>
                <w:sz w:val="18"/>
                <w:szCs w:val="18"/>
              </w:rPr>
              <w:t xml:space="preserve">Zadanie 4 – </w:t>
            </w:r>
            <w:r w:rsidRPr="00883C97">
              <w:rPr>
                <w:rFonts w:cstheme="minorHAnsi"/>
                <w:iCs/>
                <w:sz w:val="18"/>
                <w:szCs w:val="18"/>
              </w:rPr>
              <w:t xml:space="preserve">Zarządzanie </w:t>
            </w:r>
            <w:r w:rsidRPr="00883C97">
              <w:rPr>
                <w:rFonts w:cstheme="minorHAnsi"/>
                <w:b/>
                <w:bCs/>
                <w:iCs/>
                <w:sz w:val="18"/>
                <w:szCs w:val="18"/>
              </w:rPr>
              <w:t>– zrealizowano</w:t>
            </w:r>
          </w:p>
          <w:p w14:paraId="24031FB9" w14:textId="7BBC6B0D" w:rsidR="00B54278" w:rsidRPr="00B54278" w:rsidRDefault="00B54278" w:rsidP="007C5642">
            <w:pPr>
              <w:jc w:val="both"/>
              <w:rPr>
                <w:rFonts w:cstheme="minorHAnsi"/>
                <w:iCs/>
                <w:sz w:val="18"/>
                <w:szCs w:val="18"/>
              </w:rPr>
            </w:pPr>
            <w:r w:rsidRPr="00B54278">
              <w:rPr>
                <w:rFonts w:cstheme="minorHAnsi"/>
                <w:iCs/>
                <w:sz w:val="18"/>
                <w:szCs w:val="18"/>
              </w:rPr>
              <w:t>Powołano Kierownika Projektu oraz Zespół projektowy.</w:t>
            </w:r>
          </w:p>
          <w:p w14:paraId="7FBD065C" w14:textId="0815012B" w:rsidR="0042761A" w:rsidRDefault="0042761A" w:rsidP="007C5642">
            <w:pPr>
              <w:jc w:val="both"/>
              <w:rPr>
                <w:rFonts w:cstheme="minorHAnsi"/>
                <w:b/>
                <w:bCs/>
                <w:iCs/>
                <w:sz w:val="18"/>
                <w:szCs w:val="18"/>
              </w:rPr>
            </w:pPr>
            <w:r w:rsidRPr="00883C97">
              <w:rPr>
                <w:rFonts w:cstheme="minorHAnsi"/>
                <w:b/>
                <w:iCs/>
                <w:color w:val="000000"/>
                <w:sz w:val="18"/>
                <w:szCs w:val="18"/>
              </w:rPr>
              <w:t xml:space="preserve">Zadanie 5 </w:t>
            </w:r>
            <w:r w:rsidRPr="00883C97">
              <w:rPr>
                <w:rFonts w:cstheme="minorHAnsi"/>
                <w:bCs/>
                <w:iCs/>
                <w:color w:val="000000"/>
                <w:sz w:val="18"/>
                <w:szCs w:val="18"/>
              </w:rPr>
              <w:t>- Promocja projektu</w:t>
            </w:r>
            <w:r w:rsidRPr="00883C97">
              <w:rPr>
                <w:rFonts w:cstheme="minorHAnsi"/>
                <w:b/>
                <w:iCs/>
                <w:color w:val="000000"/>
                <w:sz w:val="18"/>
                <w:szCs w:val="18"/>
              </w:rPr>
              <w:t xml:space="preserve"> </w:t>
            </w:r>
            <w:r w:rsidRPr="00883C97">
              <w:rPr>
                <w:rFonts w:cstheme="minorHAnsi"/>
                <w:b/>
                <w:bCs/>
                <w:iCs/>
                <w:sz w:val="18"/>
                <w:szCs w:val="18"/>
              </w:rPr>
              <w:t>– zrealizowano</w:t>
            </w:r>
          </w:p>
          <w:p w14:paraId="58CA9DFF" w14:textId="758E0314" w:rsidR="002578D9" w:rsidRPr="00B54278" w:rsidRDefault="002578D9" w:rsidP="007C5642">
            <w:pPr>
              <w:jc w:val="both"/>
              <w:rPr>
                <w:rFonts w:cstheme="minorHAnsi"/>
                <w:bCs/>
                <w:iCs/>
                <w:color w:val="000000"/>
                <w:sz w:val="18"/>
                <w:szCs w:val="18"/>
              </w:rPr>
            </w:pPr>
            <w:r w:rsidRPr="002578D9">
              <w:rPr>
                <w:rFonts w:cstheme="minorHAnsi"/>
                <w:bCs/>
                <w:iCs/>
                <w:color w:val="000000"/>
                <w:sz w:val="18"/>
                <w:szCs w:val="18"/>
              </w:rPr>
              <w:t xml:space="preserve">W ramach realizacji zadania wykonano plakaty </w:t>
            </w:r>
            <w:r w:rsidR="007C5642">
              <w:rPr>
                <w:rFonts w:cstheme="minorHAnsi"/>
                <w:bCs/>
                <w:iCs/>
                <w:color w:val="000000"/>
                <w:sz w:val="18"/>
                <w:szCs w:val="18"/>
              </w:rPr>
              <w:t xml:space="preserve">i ulotki </w:t>
            </w:r>
            <w:r w:rsidRPr="002578D9">
              <w:rPr>
                <w:rFonts w:cstheme="minorHAnsi"/>
                <w:bCs/>
                <w:iCs/>
                <w:color w:val="000000"/>
                <w:sz w:val="18"/>
                <w:szCs w:val="18"/>
              </w:rPr>
              <w:t xml:space="preserve">informacyjne na potrzeby </w:t>
            </w:r>
            <w:r w:rsidR="007C5642">
              <w:rPr>
                <w:rFonts w:cstheme="minorHAnsi"/>
                <w:bCs/>
                <w:iCs/>
                <w:color w:val="000000"/>
                <w:sz w:val="18"/>
                <w:szCs w:val="18"/>
              </w:rPr>
              <w:t>promocji</w:t>
            </w:r>
            <w:r w:rsidR="007C5642" w:rsidRPr="002578D9">
              <w:rPr>
                <w:rFonts w:cstheme="minorHAnsi"/>
                <w:bCs/>
                <w:iCs/>
                <w:color w:val="000000"/>
                <w:sz w:val="18"/>
                <w:szCs w:val="18"/>
              </w:rPr>
              <w:t xml:space="preserve"> </w:t>
            </w:r>
            <w:r w:rsidRPr="002578D9">
              <w:rPr>
                <w:rFonts w:cstheme="minorHAnsi"/>
                <w:bCs/>
                <w:iCs/>
                <w:color w:val="000000"/>
                <w:sz w:val="18"/>
                <w:szCs w:val="18"/>
              </w:rPr>
              <w:t xml:space="preserve">Projektu oraz umieszczono wymagane informacje o projekcie na </w:t>
            </w:r>
            <w:r w:rsidR="007C5642">
              <w:rPr>
                <w:rFonts w:cstheme="minorHAnsi"/>
                <w:bCs/>
                <w:iCs/>
                <w:color w:val="000000"/>
                <w:sz w:val="18"/>
                <w:szCs w:val="18"/>
              </w:rPr>
              <w:t xml:space="preserve">tablicach i </w:t>
            </w:r>
            <w:r w:rsidRPr="002578D9">
              <w:rPr>
                <w:rFonts w:cstheme="minorHAnsi"/>
                <w:bCs/>
                <w:iCs/>
                <w:color w:val="000000"/>
                <w:sz w:val="18"/>
                <w:szCs w:val="18"/>
              </w:rPr>
              <w:t>stronie internetowej Beneficjenta. Do 10 marca 2023r. realizowano rozpoczętą w Q4</w:t>
            </w:r>
            <w:r w:rsidR="007C5642">
              <w:rPr>
                <w:rFonts w:cstheme="minorHAnsi"/>
                <w:bCs/>
                <w:iCs/>
                <w:color w:val="000000"/>
                <w:sz w:val="18"/>
                <w:szCs w:val="18"/>
              </w:rPr>
              <w:t xml:space="preserve"> 2022r.</w:t>
            </w:r>
            <w:r w:rsidRPr="002578D9">
              <w:rPr>
                <w:rFonts w:cstheme="minorHAnsi"/>
                <w:bCs/>
                <w:iCs/>
                <w:color w:val="000000"/>
                <w:sz w:val="18"/>
                <w:szCs w:val="18"/>
              </w:rPr>
              <w:t xml:space="preserve"> ogólnopolską, internetową kampanię informacyjno - promocyjną zrekonstruowanych i zdigitalizowanych materiałów filmowych oraz dźwiękowo-muzycznych</w:t>
            </w:r>
            <w:r w:rsidR="007C5642">
              <w:rPr>
                <w:rFonts w:cstheme="minorHAnsi"/>
                <w:bCs/>
                <w:iCs/>
                <w:color w:val="000000"/>
                <w:sz w:val="18"/>
                <w:szCs w:val="18"/>
              </w:rPr>
              <w:t>,</w:t>
            </w:r>
            <w:r w:rsidRPr="002578D9">
              <w:rPr>
                <w:rFonts w:cstheme="minorHAnsi"/>
                <w:bCs/>
                <w:iCs/>
                <w:color w:val="000000"/>
                <w:sz w:val="18"/>
                <w:szCs w:val="18"/>
              </w:rPr>
              <w:t xml:space="preserve"> </w:t>
            </w:r>
            <w:r w:rsidR="007C5642">
              <w:rPr>
                <w:rFonts w:cstheme="minorHAnsi"/>
                <w:bCs/>
                <w:iCs/>
                <w:color w:val="000000"/>
                <w:sz w:val="18"/>
                <w:szCs w:val="18"/>
              </w:rPr>
              <w:t>udostępnianych</w:t>
            </w:r>
            <w:r w:rsidR="007C5642" w:rsidRPr="002578D9">
              <w:rPr>
                <w:rFonts w:cstheme="minorHAnsi"/>
                <w:bCs/>
                <w:iCs/>
                <w:color w:val="000000"/>
                <w:sz w:val="18"/>
                <w:szCs w:val="18"/>
              </w:rPr>
              <w:t xml:space="preserve"> </w:t>
            </w:r>
            <w:r w:rsidRPr="002578D9">
              <w:rPr>
                <w:rFonts w:cstheme="minorHAnsi"/>
                <w:bCs/>
                <w:iCs/>
                <w:color w:val="000000"/>
                <w:sz w:val="18"/>
                <w:szCs w:val="18"/>
              </w:rPr>
              <w:t xml:space="preserve">na platformie streamingowej 35mm.online. Realizacja kampanii przebiegła zgodnie z </w:t>
            </w:r>
            <w:r w:rsidR="007C5642">
              <w:rPr>
                <w:rFonts w:cstheme="minorHAnsi"/>
                <w:bCs/>
                <w:iCs/>
                <w:color w:val="000000"/>
                <w:sz w:val="18"/>
                <w:szCs w:val="18"/>
              </w:rPr>
              <w:t xml:space="preserve">założonym media </w:t>
            </w:r>
            <w:r w:rsidRPr="002578D9">
              <w:rPr>
                <w:rFonts w:cstheme="minorHAnsi"/>
                <w:bCs/>
                <w:iCs/>
                <w:color w:val="000000"/>
                <w:sz w:val="18"/>
                <w:szCs w:val="18"/>
              </w:rPr>
              <w:t>planem</w:t>
            </w:r>
            <w:r w:rsidR="007C5642">
              <w:rPr>
                <w:rFonts w:cstheme="minorHAnsi"/>
                <w:bCs/>
                <w:iCs/>
                <w:color w:val="000000"/>
                <w:sz w:val="18"/>
                <w:szCs w:val="18"/>
              </w:rPr>
              <w:t>,</w:t>
            </w:r>
            <w:r w:rsidRPr="002578D9">
              <w:rPr>
                <w:rFonts w:cstheme="minorHAnsi"/>
                <w:bCs/>
                <w:iCs/>
                <w:color w:val="000000"/>
                <w:sz w:val="18"/>
                <w:szCs w:val="18"/>
              </w:rPr>
              <w:t xml:space="preserve"> wszystkie założone cele </w:t>
            </w:r>
            <w:r w:rsidR="007C5642">
              <w:rPr>
                <w:rFonts w:cstheme="minorHAnsi"/>
                <w:bCs/>
                <w:iCs/>
                <w:color w:val="000000"/>
                <w:sz w:val="18"/>
                <w:szCs w:val="18"/>
              </w:rPr>
              <w:t xml:space="preserve">i KPI </w:t>
            </w:r>
            <w:r w:rsidRPr="002578D9">
              <w:rPr>
                <w:rFonts w:cstheme="minorHAnsi"/>
                <w:bCs/>
                <w:iCs/>
                <w:color w:val="000000"/>
                <w:sz w:val="18"/>
                <w:szCs w:val="18"/>
              </w:rPr>
              <w:t>zostały osiągnięte w wyznaczonym czasie. Dodatkowo przygotowano i wykonano zgodnie z wytycznymi materiały informacyjno – promocyjne dotyczące Projektu oraz jego rezultatów.</w:t>
            </w:r>
          </w:p>
          <w:p w14:paraId="2B9B4111" w14:textId="77777777" w:rsidR="0042761A" w:rsidRDefault="0042761A" w:rsidP="007C5642">
            <w:pPr>
              <w:jc w:val="both"/>
              <w:rPr>
                <w:rFonts w:cstheme="minorHAnsi"/>
                <w:b/>
                <w:bCs/>
                <w:iCs/>
                <w:sz w:val="18"/>
                <w:szCs w:val="18"/>
              </w:rPr>
            </w:pPr>
            <w:r w:rsidRPr="00883C97">
              <w:rPr>
                <w:rFonts w:cstheme="minorHAnsi"/>
                <w:b/>
                <w:iCs/>
                <w:color w:val="000000"/>
                <w:sz w:val="18"/>
                <w:szCs w:val="18"/>
              </w:rPr>
              <w:t xml:space="preserve">Zadanie 6 - </w:t>
            </w:r>
            <w:r w:rsidRPr="00883C97">
              <w:rPr>
                <w:rFonts w:cstheme="minorHAnsi"/>
                <w:bCs/>
                <w:iCs/>
                <w:color w:val="000000"/>
                <w:sz w:val="18"/>
                <w:szCs w:val="18"/>
              </w:rPr>
              <w:t xml:space="preserve">Usługi zewnętrzne – przygotowanie projektu </w:t>
            </w:r>
            <w:r w:rsidRPr="00883C97">
              <w:rPr>
                <w:rFonts w:cstheme="minorHAnsi"/>
                <w:b/>
                <w:bCs/>
                <w:iCs/>
                <w:sz w:val="18"/>
                <w:szCs w:val="18"/>
              </w:rPr>
              <w:t>– zrealizowano</w:t>
            </w:r>
          </w:p>
          <w:p w14:paraId="34C13AC7" w14:textId="64DEEC99" w:rsidR="00B54278" w:rsidRPr="00B54278" w:rsidRDefault="00B54278" w:rsidP="007C5642">
            <w:pPr>
              <w:jc w:val="both"/>
              <w:rPr>
                <w:rFonts w:cstheme="minorHAnsi"/>
                <w:iCs/>
                <w:sz w:val="18"/>
                <w:szCs w:val="18"/>
              </w:rPr>
            </w:pPr>
            <w:r w:rsidRPr="00B54278">
              <w:rPr>
                <w:rFonts w:cstheme="minorHAnsi"/>
                <w:iCs/>
                <w:sz w:val="18"/>
                <w:szCs w:val="18"/>
              </w:rPr>
              <w:t xml:space="preserve">Skorzystano z usługi wyspecjalizowanej firmy w zakresie opracowania dokumentacji. </w:t>
            </w:r>
          </w:p>
          <w:p w14:paraId="74FBB393" w14:textId="60A8674F" w:rsidR="00A1537C" w:rsidRPr="007C5F41" w:rsidRDefault="00A1537C" w:rsidP="007C5642">
            <w:pPr>
              <w:autoSpaceDE w:val="0"/>
              <w:autoSpaceDN w:val="0"/>
              <w:adjustRightInd w:val="0"/>
              <w:jc w:val="both"/>
              <w:rPr>
                <w:rFonts w:cstheme="minorHAnsi"/>
                <w:b/>
                <w:bCs/>
                <w:sz w:val="18"/>
                <w:szCs w:val="18"/>
              </w:rPr>
            </w:pPr>
            <w:r>
              <w:rPr>
                <w:b/>
                <w:i/>
                <w:sz w:val="18"/>
                <w:szCs w:val="20"/>
              </w:rPr>
              <w:t xml:space="preserve">Zadanie - </w:t>
            </w:r>
            <w:r w:rsidRPr="007C5F41">
              <w:rPr>
                <w:rFonts w:cstheme="minorHAnsi"/>
                <w:b/>
                <w:bCs/>
                <w:sz w:val="18"/>
                <w:szCs w:val="18"/>
              </w:rPr>
              <w:t xml:space="preserve">Koszty pośrednie </w:t>
            </w:r>
          </w:p>
          <w:p w14:paraId="79BA1E77" w14:textId="32A58F12" w:rsidR="002578D9" w:rsidRDefault="00A1537C" w:rsidP="007C5642">
            <w:pPr>
              <w:jc w:val="both"/>
              <w:rPr>
                <w:rFonts w:cstheme="minorHAnsi"/>
                <w:sz w:val="18"/>
                <w:szCs w:val="18"/>
              </w:rPr>
            </w:pPr>
            <w:r w:rsidRPr="007C5F41">
              <w:rPr>
                <w:rFonts w:cstheme="minorHAnsi"/>
                <w:sz w:val="18"/>
                <w:szCs w:val="18"/>
              </w:rPr>
              <w:t>W ramach projektu poniesiono koszty pośrednie</w:t>
            </w:r>
            <w:r>
              <w:rPr>
                <w:rFonts w:cstheme="minorHAnsi"/>
                <w:sz w:val="18"/>
                <w:szCs w:val="18"/>
              </w:rPr>
              <w:t xml:space="preserve">, rozliczone zgodnie z wytycznymi. </w:t>
            </w:r>
          </w:p>
          <w:p w14:paraId="2F8FE606" w14:textId="77777777" w:rsidR="00B65268" w:rsidRDefault="00B65268" w:rsidP="00A1537C">
            <w:pPr>
              <w:jc w:val="both"/>
              <w:rPr>
                <w:b/>
                <w:i/>
                <w:sz w:val="18"/>
                <w:szCs w:val="20"/>
              </w:rPr>
            </w:pPr>
          </w:p>
          <w:p w14:paraId="14B56D3C" w14:textId="77777777" w:rsidR="00B65268" w:rsidRDefault="00B65268" w:rsidP="00B65268">
            <w:pPr>
              <w:jc w:val="both"/>
              <w:rPr>
                <w:b/>
                <w:i/>
                <w:sz w:val="18"/>
                <w:szCs w:val="20"/>
              </w:rPr>
            </w:pPr>
            <w:r>
              <w:rPr>
                <w:b/>
                <w:i/>
                <w:sz w:val="18"/>
                <w:szCs w:val="20"/>
              </w:rPr>
              <w:t>W wyniku realizacji projektu powstały niżej wymienione produkty:</w:t>
            </w:r>
          </w:p>
          <w:tbl>
            <w:tblPr>
              <w:tblStyle w:val="Tabela-Siatka"/>
              <w:tblW w:w="0" w:type="auto"/>
              <w:tblLook w:val="04A0" w:firstRow="1" w:lastRow="0" w:firstColumn="1" w:lastColumn="0" w:noHBand="0" w:noVBand="1"/>
            </w:tblPr>
            <w:tblGrid>
              <w:gridCol w:w="3217"/>
              <w:gridCol w:w="2789"/>
            </w:tblGrid>
            <w:tr w:rsidR="00B65268" w14:paraId="6A22A1F8" w14:textId="77777777" w:rsidTr="0061372A">
              <w:tc>
                <w:tcPr>
                  <w:tcW w:w="3217" w:type="dxa"/>
                  <w:shd w:val="clear" w:color="auto" w:fill="AEAAAA" w:themeFill="background2" w:themeFillShade="BF"/>
                </w:tcPr>
                <w:p w14:paraId="0F2C41F5" w14:textId="77777777" w:rsidR="00B65268" w:rsidRPr="00110D36" w:rsidRDefault="00B65268" w:rsidP="00B65268">
                  <w:pPr>
                    <w:jc w:val="both"/>
                    <w:rPr>
                      <w:b/>
                      <w:i/>
                      <w:sz w:val="18"/>
                      <w:szCs w:val="20"/>
                    </w:rPr>
                  </w:pPr>
                  <w:r w:rsidRPr="00110D36">
                    <w:rPr>
                      <w:b/>
                      <w:i/>
                      <w:sz w:val="18"/>
                      <w:szCs w:val="20"/>
                    </w:rPr>
                    <w:t>Nazwa produktu</w:t>
                  </w:r>
                </w:p>
              </w:tc>
              <w:tc>
                <w:tcPr>
                  <w:tcW w:w="2789" w:type="dxa"/>
                  <w:shd w:val="clear" w:color="auto" w:fill="AEAAAA" w:themeFill="background2" w:themeFillShade="BF"/>
                </w:tcPr>
                <w:p w14:paraId="2FEB1F75" w14:textId="77777777" w:rsidR="00B65268" w:rsidRPr="00110D36" w:rsidRDefault="00B65268" w:rsidP="00B65268">
                  <w:pPr>
                    <w:jc w:val="both"/>
                    <w:rPr>
                      <w:b/>
                      <w:i/>
                      <w:sz w:val="18"/>
                      <w:szCs w:val="20"/>
                    </w:rPr>
                  </w:pPr>
                  <w:r w:rsidRPr="00110D36">
                    <w:rPr>
                      <w:b/>
                      <w:i/>
                      <w:sz w:val="18"/>
                      <w:szCs w:val="20"/>
                    </w:rPr>
                    <w:t>Data wdrożenia</w:t>
                  </w:r>
                </w:p>
              </w:tc>
            </w:tr>
            <w:tr w:rsidR="00B65268" w14:paraId="4D251D32" w14:textId="77777777" w:rsidTr="0061372A">
              <w:tc>
                <w:tcPr>
                  <w:tcW w:w="3217" w:type="dxa"/>
                </w:tcPr>
                <w:p w14:paraId="4DAC9876" w14:textId="4C6FD527" w:rsidR="00B65268" w:rsidRDefault="00B65268" w:rsidP="00B65268">
                  <w:pPr>
                    <w:jc w:val="both"/>
                    <w:rPr>
                      <w:b/>
                      <w:i/>
                      <w:sz w:val="18"/>
                      <w:szCs w:val="20"/>
                    </w:rPr>
                  </w:pPr>
                  <w:r w:rsidRPr="00602138">
                    <w:rPr>
                      <w:rFonts w:ascii="Arial" w:hAnsi="Arial" w:cs="Arial"/>
                      <w:b/>
                      <w:bCs/>
                      <w:color w:val="000000"/>
                      <w:sz w:val="16"/>
                      <w:szCs w:val="18"/>
                    </w:rPr>
                    <w:t>Nowej generacji  wyszukiwarka  zbudo</w:t>
                  </w:r>
                  <w:r>
                    <w:rPr>
                      <w:rFonts w:ascii="Arial" w:hAnsi="Arial" w:cs="Arial"/>
                      <w:b/>
                      <w:bCs/>
                      <w:color w:val="000000"/>
                      <w:sz w:val="16"/>
                      <w:szCs w:val="18"/>
                    </w:rPr>
                    <w:t xml:space="preserve">wana </w:t>
                  </w:r>
                  <w:r w:rsidRPr="00602138">
                    <w:rPr>
                      <w:rFonts w:ascii="Arial" w:hAnsi="Arial" w:cs="Arial"/>
                      <w:b/>
                      <w:bCs/>
                      <w:color w:val="000000"/>
                      <w:sz w:val="16"/>
                      <w:szCs w:val="18"/>
                    </w:rPr>
                    <w:t>w oparciu o mechanizm sztucznej inteligencji (AI)</w:t>
                  </w:r>
                </w:p>
              </w:tc>
              <w:tc>
                <w:tcPr>
                  <w:tcW w:w="2789" w:type="dxa"/>
                </w:tcPr>
                <w:p w14:paraId="7161B9E3" w14:textId="70719A56" w:rsidR="00B65268" w:rsidRDefault="00B65268" w:rsidP="00B65268">
                  <w:pPr>
                    <w:jc w:val="both"/>
                    <w:rPr>
                      <w:b/>
                      <w:i/>
                      <w:sz w:val="18"/>
                      <w:szCs w:val="20"/>
                    </w:rPr>
                  </w:pPr>
                  <w:r>
                    <w:rPr>
                      <w:b/>
                      <w:i/>
                      <w:sz w:val="18"/>
                      <w:szCs w:val="20"/>
                    </w:rPr>
                    <w:t>03.2023</w:t>
                  </w:r>
                </w:p>
              </w:tc>
            </w:tr>
            <w:tr w:rsidR="00B65268" w14:paraId="01E550C9" w14:textId="77777777" w:rsidTr="0061372A">
              <w:tc>
                <w:tcPr>
                  <w:tcW w:w="3217" w:type="dxa"/>
                </w:tcPr>
                <w:p w14:paraId="23DDD804" w14:textId="5ED5AD0C" w:rsidR="00B65268" w:rsidRDefault="00B65268" w:rsidP="00B65268">
                  <w:pPr>
                    <w:jc w:val="both"/>
                    <w:rPr>
                      <w:b/>
                      <w:i/>
                      <w:sz w:val="18"/>
                      <w:szCs w:val="20"/>
                    </w:rPr>
                  </w:pPr>
                  <w:r w:rsidRPr="0042241A">
                    <w:rPr>
                      <w:rFonts w:ascii="Arial" w:hAnsi="Arial" w:cs="Arial"/>
                      <w:b/>
                      <w:bCs/>
                      <w:color w:val="000000"/>
                      <w:sz w:val="16"/>
                      <w:szCs w:val="18"/>
                    </w:rPr>
                    <w:t>Aplikacja smart TV platformy</w:t>
                  </w:r>
                  <w:r w:rsidRPr="00602138">
                    <w:rPr>
                      <w:rFonts w:ascii="Arial" w:hAnsi="Arial" w:cs="Arial"/>
                      <w:b/>
                      <w:bCs/>
                      <w:color w:val="000000"/>
                      <w:sz w:val="16"/>
                      <w:szCs w:val="18"/>
                    </w:rPr>
                    <w:t xml:space="preserve"> online</w:t>
                  </w:r>
                  <w:r w:rsidR="00D35E5D">
                    <w:rPr>
                      <w:rFonts w:ascii="Arial" w:hAnsi="Arial" w:cs="Arial"/>
                      <w:b/>
                      <w:bCs/>
                      <w:color w:val="000000"/>
                      <w:sz w:val="16"/>
                      <w:szCs w:val="18"/>
                    </w:rPr>
                    <w:t>, moduł fonoteki</w:t>
                  </w:r>
                  <w:r w:rsidRPr="00602138">
                    <w:rPr>
                      <w:rFonts w:ascii="Arial" w:hAnsi="Arial" w:cs="Arial"/>
                      <w:b/>
                      <w:bCs/>
                      <w:color w:val="000000"/>
                      <w:sz w:val="16"/>
                      <w:szCs w:val="18"/>
                    </w:rPr>
                    <w:t xml:space="preserve"> oraz moduł profesjonalny dla licencjobiorców</w:t>
                  </w:r>
                </w:p>
              </w:tc>
              <w:tc>
                <w:tcPr>
                  <w:tcW w:w="2789" w:type="dxa"/>
                </w:tcPr>
                <w:p w14:paraId="10B4C48F" w14:textId="65D33303" w:rsidR="00B65268" w:rsidRDefault="00B65268" w:rsidP="00B65268">
                  <w:pPr>
                    <w:jc w:val="both"/>
                    <w:rPr>
                      <w:b/>
                      <w:i/>
                      <w:sz w:val="18"/>
                      <w:szCs w:val="20"/>
                    </w:rPr>
                  </w:pPr>
                  <w:r>
                    <w:rPr>
                      <w:b/>
                      <w:i/>
                      <w:sz w:val="18"/>
                      <w:szCs w:val="20"/>
                    </w:rPr>
                    <w:t>03.2023</w:t>
                  </w:r>
                </w:p>
              </w:tc>
            </w:tr>
          </w:tbl>
          <w:p w14:paraId="262280D7" w14:textId="77777777" w:rsidR="00B65268" w:rsidRDefault="00B65268" w:rsidP="00A1537C">
            <w:pPr>
              <w:jc w:val="both"/>
              <w:rPr>
                <w:b/>
                <w:i/>
                <w:sz w:val="18"/>
                <w:szCs w:val="20"/>
              </w:rPr>
            </w:pPr>
          </w:p>
          <w:p w14:paraId="6B399F04" w14:textId="77777777" w:rsidR="00A1537C" w:rsidRDefault="00A1537C" w:rsidP="002578D9">
            <w:pPr>
              <w:jc w:val="both"/>
              <w:rPr>
                <w:b/>
                <w:i/>
                <w:sz w:val="18"/>
                <w:szCs w:val="20"/>
              </w:rPr>
            </w:pPr>
          </w:p>
          <w:p w14:paraId="31339521" w14:textId="1C964907" w:rsidR="002578D9" w:rsidRDefault="002578D9" w:rsidP="002578D9">
            <w:pPr>
              <w:jc w:val="both"/>
              <w:rPr>
                <w:b/>
                <w:i/>
                <w:sz w:val="18"/>
                <w:szCs w:val="20"/>
              </w:rPr>
            </w:pPr>
            <w:r>
              <w:rPr>
                <w:b/>
                <w:i/>
                <w:sz w:val="18"/>
                <w:szCs w:val="20"/>
              </w:rPr>
              <w:t>Status realizacji kamieni milowych w projekcie</w:t>
            </w:r>
            <w:r w:rsidR="00A1537C">
              <w:rPr>
                <w:b/>
                <w:i/>
                <w:sz w:val="18"/>
                <w:szCs w:val="20"/>
              </w:rPr>
              <w:t>:</w:t>
            </w:r>
            <w:r>
              <w:rPr>
                <w:b/>
                <w:i/>
                <w:sz w:val="18"/>
                <w:szCs w:val="20"/>
              </w:rPr>
              <w:t xml:space="preserve"> </w:t>
            </w:r>
          </w:p>
          <w:p w14:paraId="1248122A" w14:textId="77777777" w:rsidR="00A5111D" w:rsidRDefault="00A5111D" w:rsidP="0042761A">
            <w:pPr>
              <w:rPr>
                <w:rFonts w:cstheme="minorHAnsi"/>
                <w:b/>
                <w:bCs/>
                <w:iCs/>
                <w:color w:val="000000"/>
                <w:sz w:val="18"/>
                <w:szCs w:val="18"/>
              </w:rPr>
            </w:pPr>
          </w:p>
          <w:tbl>
            <w:tblPr>
              <w:tblW w:w="7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5"/>
              <w:gridCol w:w="1257"/>
              <w:gridCol w:w="1197"/>
              <w:gridCol w:w="1277"/>
              <w:gridCol w:w="1888"/>
            </w:tblGrid>
            <w:tr w:rsidR="008E2A25" w:rsidRPr="0079349B" w14:paraId="73124474" w14:textId="77777777" w:rsidTr="000F38F9">
              <w:trPr>
                <w:trHeight w:val="609"/>
                <w:tblHeader/>
              </w:trPr>
              <w:tc>
                <w:tcPr>
                  <w:tcW w:w="1740" w:type="dxa"/>
                  <w:shd w:val="clear" w:color="auto" w:fill="D0CECE"/>
                  <w:vAlign w:val="center"/>
                </w:tcPr>
                <w:p w14:paraId="17849969" w14:textId="77777777" w:rsidR="00BC5828" w:rsidRPr="0079349B" w:rsidRDefault="00BC5828" w:rsidP="00BC5828">
                  <w:pPr>
                    <w:spacing w:after="0" w:line="240" w:lineRule="auto"/>
                    <w:jc w:val="center"/>
                    <w:rPr>
                      <w:rFonts w:ascii="Arial" w:hAnsi="Arial" w:cs="Arial"/>
                      <w:b/>
                      <w:sz w:val="18"/>
                      <w:szCs w:val="18"/>
                    </w:rPr>
                  </w:pPr>
                  <w:r w:rsidRPr="0079349B">
                    <w:rPr>
                      <w:rFonts w:ascii="Arial" w:hAnsi="Arial" w:cs="Arial"/>
                      <w:b/>
                      <w:sz w:val="18"/>
                      <w:szCs w:val="18"/>
                    </w:rPr>
                    <w:t>Nazwa</w:t>
                  </w:r>
                </w:p>
              </w:tc>
              <w:tc>
                <w:tcPr>
                  <w:tcW w:w="1497" w:type="dxa"/>
                  <w:tcBorders>
                    <w:top w:val="single" w:sz="4" w:space="0" w:color="auto"/>
                    <w:left w:val="single" w:sz="4" w:space="0" w:color="auto"/>
                    <w:bottom w:val="single" w:sz="4" w:space="0" w:color="auto"/>
                    <w:right w:val="single" w:sz="4" w:space="0" w:color="auto"/>
                  </w:tcBorders>
                  <w:shd w:val="clear" w:color="auto" w:fill="D0CECE"/>
                  <w:vAlign w:val="center"/>
                </w:tcPr>
                <w:p w14:paraId="54FE1B19" w14:textId="77777777" w:rsidR="00BC5828" w:rsidRPr="0079349B" w:rsidRDefault="00BC5828" w:rsidP="00BC5828">
                  <w:pPr>
                    <w:spacing w:after="0" w:line="240" w:lineRule="auto"/>
                    <w:jc w:val="center"/>
                    <w:rPr>
                      <w:rFonts w:ascii="Arial" w:hAnsi="Arial" w:cs="Arial"/>
                      <w:b/>
                      <w:sz w:val="18"/>
                      <w:szCs w:val="18"/>
                    </w:rPr>
                  </w:pPr>
                  <w:r w:rsidRPr="0079349B">
                    <w:rPr>
                      <w:rFonts w:ascii="Arial" w:hAnsi="Arial" w:cs="Arial"/>
                      <w:b/>
                      <w:sz w:val="18"/>
                      <w:szCs w:val="18"/>
                    </w:rPr>
                    <w:t xml:space="preserve">Powiązane wskaźniki projektu </w:t>
                  </w:r>
                  <w:r w:rsidRPr="0079349B">
                    <w:rPr>
                      <w:rStyle w:val="Odwoanieprzypisudolnego"/>
                      <w:rFonts w:ascii="Arial" w:hAnsi="Arial" w:cs="Arial"/>
                      <w:b/>
                      <w:sz w:val="18"/>
                      <w:szCs w:val="18"/>
                    </w:rPr>
                    <w:footnoteReference w:id="1"/>
                  </w:r>
                </w:p>
              </w:tc>
              <w:tc>
                <w:tcPr>
                  <w:tcW w:w="1197" w:type="dxa"/>
                  <w:shd w:val="clear" w:color="auto" w:fill="D0CECE"/>
                  <w:vAlign w:val="center"/>
                </w:tcPr>
                <w:p w14:paraId="336272A3" w14:textId="77777777" w:rsidR="00BC5828" w:rsidRPr="0079349B" w:rsidRDefault="00BC5828" w:rsidP="00BC5828">
                  <w:pPr>
                    <w:spacing w:after="0" w:line="240" w:lineRule="auto"/>
                    <w:jc w:val="center"/>
                    <w:rPr>
                      <w:rFonts w:ascii="Arial" w:hAnsi="Arial" w:cs="Arial"/>
                      <w:b/>
                      <w:sz w:val="18"/>
                      <w:szCs w:val="18"/>
                    </w:rPr>
                  </w:pPr>
                  <w:r w:rsidRPr="0079349B">
                    <w:rPr>
                      <w:rFonts w:ascii="Arial" w:hAnsi="Arial" w:cs="Arial"/>
                      <w:b/>
                      <w:sz w:val="18"/>
                      <w:szCs w:val="18"/>
                    </w:rPr>
                    <w:t xml:space="preserve">Planowany termin </w:t>
                  </w:r>
                </w:p>
                <w:p w14:paraId="62D4A7E9" w14:textId="77777777" w:rsidR="00BC5828" w:rsidRPr="0079349B" w:rsidRDefault="00BC5828" w:rsidP="00BC5828">
                  <w:pPr>
                    <w:spacing w:after="0" w:line="240" w:lineRule="auto"/>
                    <w:jc w:val="center"/>
                    <w:rPr>
                      <w:rFonts w:ascii="Arial" w:hAnsi="Arial" w:cs="Arial"/>
                      <w:b/>
                      <w:sz w:val="18"/>
                      <w:szCs w:val="18"/>
                    </w:rPr>
                  </w:pPr>
                  <w:r w:rsidRPr="0079349B">
                    <w:rPr>
                      <w:rFonts w:ascii="Arial" w:hAnsi="Arial" w:cs="Arial"/>
                      <w:b/>
                      <w:sz w:val="18"/>
                      <w:szCs w:val="18"/>
                    </w:rPr>
                    <w:t>osiągnięcia</w:t>
                  </w:r>
                </w:p>
              </w:tc>
              <w:tc>
                <w:tcPr>
                  <w:tcW w:w="1277" w:type="dxa"/>
                  <w:shd w:val="clear" w:color="auto" w:fill="D0CECE"/>
                  <w:vAlign w:val="center"/>
                </w:tcPr>
                <w:p w14:paraId="133A878A" w14:textId="77777777" w:rsidR="00BC5828" w:rsidRPr="0079349B" w:rsidRDefault="00BC5828" w:rsidP="00BC5828">
                  <w:pPr>
                    <w:spacing w:after="0" w:line="240" w:lineRule="auto"/>
                    <w:jc w:val="center"/>
                    <w:rPr>
                      <w:rFonts w:ascii="Arial" w:hAnsi="Arial" w:cs="Arial"/>
                      <w:b/>
                      <w:sz w:val="18"/>
                      <w:szCs w:val="18"/>
                    </w:rPr>
                  </w:pPr>
                  <w:r w:rsidRPr="0079349B">
                    <w:rPr>
                      <w:rFonts w:ascii="Arial" w:hAnsi="Arial" w:cs="Arial"/>
                      <w:b/>
                      <w:sz w:val="18"/>
                      <w:szCs w:val="18"/>
                    </w:rPr>
                    <w:t xml:space="preserve">Rzeczywisty termin </w:t>
                  </w:r>
                </w:p>
                <w:p w14:paraId="476E7034" w14:textId="77777777" w:rsidR="00BC5828" w:rsidRPr="0079349B" w:rsidRDefault="00BC5828" w:rsidP="00BC5828">
                  <w:pPr>
                    <w:spacing w:after="0" w:line="240" w:lineRule="auto"/>
                    <w:jc w:val="center"/>
                    <w:rPr>
                      <w:rFonts w:ascii="Arial" w:hAnsi="Arial" w:cs="Arial"/>
                      <w:b/>
                      <w:sz w:val="18"/>
                      <w:szCs w:val="18"/>
                    </w:rPr>
                  </w:pPr>
                  <w:r w:rsidRPr="0079349B">
                    <w:rPr>
                      <w:rFonts w:ascii="Arial" w:hAnsi="Arial" w:cs="Arial"/>
                      <w:b/>
                      <w:sz w:val="18"/>
                      <w:szCs w:val="18"/>
                    </w:rPr>
                    <w:t>osiągnięcia</w:t>
                  </w:r>
                </w:p>
              </w:tc>
              <w:tc>
                <w:tcPr>
                  <w:tcW w:w="1643" w:type="dxa"/>
                  <w:shd w:val="clear" w:color="auto" w:fill="D0CECE"/>
                  <w:vAlign w:val="center"/>
                </w:tcPr>
                <w:p w14:paraId="72D36822" w14:textId="77777777" w:rsidR="00BC5828" w:rsidRPr="0079349B" w:rsidRDefault="00BC5828" w:rsidP="00BC5828">
                  <w:pPr>
                    <w:spacing w:after="0" w:line="240" w:lineRule="auto"/>
                    <w:jc w:val="center"/>
                    <w:rPr>
                      <w:rFonts w:ascii="Arial" w:hAnsi="Arial" w:cs="Arial"/>
                      <w:b/>
                      <w:sz w:val="18"/>
                      <w:szCs w:val="18"/>
                    </w:rPr>
                  </w:pPr>
                  <w:r w:rsidRPr="0079349B">
                    <w:rPr>
                      <w:rFonts w:ascii="Arial" w:hAnsi="Arial" w:cs="Arial"/>
                      <w:b/>
                      <w:sz w:val="18"/>
                      <w:szCs w:val="18"/>
                    </w:rPr>
                    <w:t>Status realizacji kamienia</w:t>
                  </w:r>
                </w:p>
                <w:p w14:paraId="334EDA1C" w14:textId="77777777" w:rsidR="00BC5828" w:rsidRPr="0079349B" w:rsidRDefault="00BC5828" w:rsidP="00BC5828">
                  <w:pPr>
                    <w:spacing w:after="0" w:line="240" w:lineRule="auto"/>
                    <w:jc w:val="center"/>
                    <w:rPr>
                      <w:rFonts w:ascii="Arial" w:hAnsi="Arial" w:cs="Arial"/>
                      <w:b/>
                      <w:sz w:val="18"/>
                      <w:szCs w:val="18"/>
                    </w:rPr>
                  </w:pPr>
                  <w:r w:rsidRPr="0079349B">
                    <w:rPr>
                      <w:rFonts w:ascii="Arial" w:hAnsi="Arial" w:cs="Arial"/>
                      <w:b/>
                      <w:sz w:val="18"/>
                      <w:szCs w:val="18"/>
                    </w:rPr>
                    <w:t>milowego</w:t>
                  </w:r>
                </w:p>
              </w:tc>
            </w:tr>
            <w:tr w:rsidR="004C52BC" w:rsidRPr="0079349B" w14:paraId="2F0F16F1" w14:textId="77777777" w:rsidTr="000F38F9">
              <w:trPr>
                <w:trHeight w:val="1970"/>
              </w:trPr>
              <w:tc>
                <w:tcPr>
                  <w:tcW w:w="1740" w:type="dxa"/>
                  <w:vAlign w:val="center"/>
                </w:tcPr>
                <w:p w14:paraId="1ED8FFA4" w14:textId="77777777" w:rsidR="00BC5828" w:rsidRPr="0079349B" w:rsidRDefault="00BC5828" w:rsidP="00BC5828">
                  <w:pPr>
                    <w:spacing w:after="0" w:line="240" w:lineRule="auto"/>
                    <w:rPr>
                      <w:rFonts w:ascii="Arial" w:hAnsi="Arial" w:cs="Arial"/>
                      <w:b/>
                      <w:i/>
                      <w:sz w:val="18"/>
                    </w:rPr>
                  </w:pPr>
                  <w:r w:rsidRPr="0079349B">
                    <w:rPr>
                      <w:rFonts w:ascii="Arial" w:hAnsi="Arial" w:cs="Arial"/>
                      <w:b/>
                      <w:i/>
                      <w:sz w:val="18"/>
                    </w:rPr>
                    <w:t>Zadanie 1 - Rekonstrukcja filmów dokumentalnych i digitalizacja fonoteki</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05D406D5"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2, 10120 szt.</w:t>
                  </w:r>
                </w:p>
                <w:p w14:paraId="3216BB19"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3, 10120 szt.</w:t>
                  </w:r>
                </w:p>
                <w:p w14:paraId="2D147DE2" w14:textId="51C36F6D"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 xml:space="preserve">KPI 7, </w:t>
                  </w:r>
                  <w:r w:rsidR="00A06E70">
                    <w:rPr>
                      <w:rFonts w:ascii="Arial" w:hAnsi="Arial" w:cs="Arial"/>
                      <w:color w:val="000000"/>
                      <w:sz w:val="16"/>
                      <w:szCs w:val="16"/>
                    </w:rPr>
                    <w:t>266,44</w:t>
                  </w:r>
                  <w:r w:rsidRPr="0079349B">
                    <w:rPr>
                      <w:rFonts w:ascii="Arial" w:hAnsi="Arial" w:cs="Arial"/>
                      <w:color w:val="000000"/>
                      <w:sz w:val="16"/>
                      <w:szCs w:val="16"/>
                    </w:rPr>
                    <w:t xml:space="preserve"> TB</w:t>
                  </w:r>
                </w:p>
                <w:p w14:paraId="062E0BBD" w14:textId="51967C38" w:rsidR="00BC5828" w:rsidRPr="0079349B" w:rsidRDefault="00BC5828" w:rsidP="00BC5828">
                  <w:pPr>
                    <w:spacing w:after="0" w:line="240" w:lineRule="auto"/>
                    <w:jc w:val="center"/>
                    <w:rPr>
                      <w:rFonts w:ascii="Arial" w:hAnsi="Arial" w:cs="Arial"/>
                      <w:b/>
                      <w:bCs/>
                      <w:color w:val="000000"/>
                      <w:sz w:val="16"/>
                      <w:szCs w:val="16"/>
                    </w:rPr>
                  </w:pPr>
                  <w:r w:rsidRPr="0079349B">
                    <w:rPr>
                      <w:rFonts w:ascii="Arial" w:hAnsi="Arial" w:cs="Arial"/>
                      <w:color w:val="000000"/>
                      <w:sz w:val="16"/>
                      <w:szCs w:val="16"/>
                    </w:rPr>
                    <w:t xml:space="preserve">KPI 8, </w:t>
                  </w:r>
                  <w:r w:rsidR="00A06E70">
                    <w:rPr>
                      <w:rFonts w:ascii="Arial" w:hAnsi="Arial" w:cs="Arial"/>
                      <w:color w:val="000000"/>
                      <w:sz w:val="16"/>
                      <w:szCs w:val="16"/>
                    </w:rPr>
                    <w:t>266,44</w:t>
                  </w:r>
                  <w:r w:rsidRPr="0079349B">
                    <w:rPr>
                      <w:rFonts w:ascii="Arial" w:hAnsi="Arial" w:cs="Arial"/>
                      <w:color w:val="000000"/>
                      <w:sz w:val="16"/>
                      <w:szCs w:val="16"/>
                    </w:rPr>
                    <w:t xml:space="preserve"> TB</w:t>
                  </w:r>
                </w:p>
              </w:tc>
              <w:tc>
                <w:tcPr>
                  <w:tcW w:w="1197" w:type="dxa"/>
                  <w:vAlign w:val="center"/>
                </w:tcPr>
                <w:p w14:paraId="2F8513D3" w14:textId="77777777" w:rsidR="00BC5828" w:rsidRPr="0079349B" w:rsidRDefault="00BC5828" w:rsidP="00BC5828">
                  <w:pPr>
                    <w:spacing w:after="0" w:line="240" w:lineRule="auto"/>
                    <w:jc w:val="center"/>
                    <w:rPr>
                      <w:rFonts w:ascii="Arial" w:hAnsi="Arial" w:cs="Arial"/>
                      <w:b/>
                      <w:bCs/>
                      <w:color w:val="000000"/>
                      <w:sz w:val="18"/>
                      <w:szCs w:val="18"/>
                      <w:lang w:eastAsia="pl-PL"/>
                    </w:rPr>
                  </w:pPr>
                  <w:r>
                    <w:rPr>
                      <w:rFonts w:ascii="Arial" w:hAnsi="Arial" w:cs="Arial"/>
                      <w:b/>
                      <w:bCs/>
                      <w:color w:val="000000"/>
                      <w:sz w:val="18"/>
                      <w:szCs w:val="18"/>
                      <w:lang w:eastAsia="pl-PL"/>
                    </w:rPr>
                    <w:t>10</w:t>
                  </w:r>
                  <w:r w:rsidRPr="00284938">
                    <w:rPr>
                      <w:rFonts w:ascii="Arial" w:hAnsi="Arial" w:cs="Arial"/>
                      <w:b/>
                      <w:bCs/>
                      <w:color w:val="000000"/>
                      <w:sz w:val="18"/>
                      <w:szCs w:val="18"/>
                      <w:lang w:eastAsia="pl-PL"/>
                    </w:rPr>
                    <w:t>-2022*</w:t>
                  </w:r>
                </w:p>
              </w:tc>
              <w:tc>
                <w:tcPr>
                  <w:tcW w:w="1277" w:type="dxa"/>
                  <w:vAlign w:val="center"/>
                </w:tcPr>
                <w:p w14:paraId="1F56480B" w14:textId="77777777" w:rsidR="00BC5828" w:rsidRPr="0079349B" w:rsidRDefault="00BC5828" w:rsidP="00BC5828">
                  <w:pPr>
                    <w:pStyle w:val="Akapitzlist"/>
                    <w:spacing w:after="0" w:line="240" w:lineRule="auto"/>
                    <w:ind w:left="7"/>
                    <w:jc w:val="center"/>
                    <w:rPr>
                      <w:rFonts w:ascii="Arial" w:hAnsi="Arial" w:cs="Arial"/>
                      <w:b/>
                      <w:bCs/>
                      <w:color w:val="000000"/>
                      <w:sz w:val="18"/>
                      <w:szCs w:val="18"/>
                      <w:lang w:eastAsia="pl-PL"/>
                    </w:rPr>
                  </w:pPr>
                  <w:r>
                    <w:rPr>
                      <w:rFonts w:ascii="Arial" w:hAnsi="Arial" w:cs="Arial"/>
                      <w:b/>
                      <w:bCs/>
                      <w:color w:val="000000"/>
                      <w:sz w:val="18"/>
                      <w:szCs w:val="18"/>
                      <w:lang w:eastAsia="pl-PL"/>
                    </w:rPr>
                    <w:t>12</w:t>
                  </w:r>
                  <w:r w:rsidRPr="0079349B">
                    <w:rPr>
                      <w:rFonts w:ascii="Arial" w:hAnsi="Arial" w:cs="Arial"/>
                      <w:b/>
                      <w:bCs/>
                      <w:color w:val="000000"/>
                      <w:sz w:val="18"/>
                      <w:szCs w:val="18"/>
                      <w:lang w:eastAsia="pl-PL"/>
                    </w:rPr>
                    <w:t>-</w:t>
                  </w:r>
                  <w:r>
                    <w:rPr>
                      <w:rFonts w:ascii="Arial" w:hAnsi="Arial" w:cs="Arial"/>
                      <w:b/>
                      <w:bCs/>
                      <w:color w:val="000000"/>
                      <w:sz w:val="18"/>
                      <w:szCs w:val="18"/>
                      <w:lang w:eastAsia="pl-PL"/>
                    </w:rPr>
                    <w:t>2022</w:t>
                  </w:r>
                </w:p>
              </w:tc>
              <w:tc>
                <w:tcPr>
                  <w:tcW w:w="1643" w:type="dxa"/>
                  <w:vAlign w:val="center"/>
                </w:tcPr>
                <w:p w14:paraId="16101507" w14:textId="25C2A682" w:rsidR="00BC5828" w:rsidRPr="0075344E" w:rsidRDefault="00BC5828" w:rsidP="0075344E">
                  <w:pPr>
                    <w:spacing w:after="0" w:line="240" w:lineRule="auto"/>
                    <w:jc w:val="center"/>
                    <w:rPr>
                      <w:rFonts w:ascii="Arial" w:hAnsi="Arial" w:cs="Arial"/>
                      <w:b/>
                      <w:bCs/>
                      <w:color w:val="000000"/>
                      <w:sz w:val="16"/>
                      <w:szCs w:val="16"/>
                    </w:rPr>
                  </w:pPr>
                  <w:r w:rsidRPr="0075344E">
                    <w:rPr>
                      <w:rFonts w:ascii="Arial" w:hAnsi="Arial" w:cs="Arial"/>
                      <w:b/>
                      <w:bCs/>
                      <w:color w:val="000000"/>
                      <w:sz w:val="16"/>
                      <w:szCs w:val="16"/>
                    </w:rPr>
                    <w:t>Osiągnięty</w:t>
                  </w:r>
                </w:p>
                <w:p w14:paraId="47A4F872" w14:textId="77777777" w:rsidR="0075344E" w:rsidRPr="0075344E" w:rsidRDefault="0075344E" w:rsidP="0075344E">
                  <w:pPr>
                    <w:spacing w:after="0" w:line="240" w:lineRule="auto"/>
                    <w:rPr>
                      <w:sz w:val="16"/>
                      <w:szCs w:val="16"/>
                    </w:rPr>
                  </w:pPr>
                  <w:r w:rsidRPr="0075344E">
                    <w:rPr>
                      <w:sz w:val="16"/>
                      <w:szCs w:val="16"/>
                    </w:rPr>
                    <w:t>*</w:t>
                  </w:r>
                  <w:r w:rsidRPr="00F07345">
                    <w:rPr>
                      <w:sz w:val="16"/>
                      <w:szCs w:val="16"/>
                    </w:rPr>
                    <w:t>kamień milowy przesunięty w związku z nowym termine</w:t>
                  </w:r>
                  <w:r>
                    <w:rPr>
                      <w:sz w:val="16"/>
                      <w:szCs w:val="16"/>
                    </w:rPr>
                    <w:t xml:space="preserve">m realizacji </w:t>
                  </w:r>
                  <w:r w:rsidRPr="00F07345">
                    <w:rPr>
                      <w:sz w:val="16"/>
                      <w:szCs w:val="16"/>
                    </w:rPr>
                    <w:t>projektu wydłużonym do 31.03.2023, zgodnie z Aneksem</w:t>
                  </w:r>
                  <w:r>
                    <w:rPr>
                      <w:sz w:val="16"/>
                      <w:szCs w:val="16"/>
                    </w:rPr>
                    <w:t xml:space="preserve"> </w:t>
                  </w:r>
                  <w:r w:rsidRPr="00F07345">
                    <w:rPr>
                      <w:sz w:val="16"/>
                      <w:szCs w:val="16"/>
                    </w:rPr>
                    <w:t>nr POPC.02.03.02-00-0015/18-06</w:t>
                  </w:r>
                  <w:r>
                    <w:rPr>
                      <w:sz w:val="16"/>
                      <w:szCs w:val="16"/>
                    </w:rPr>
                    <w:t xml:space="preserve"> </w:t>
                  </w:r>
                  <w:r w:rsidRPr="00B81337">
                    <w:rPr>
                      <w:sz w:val="16"/>
                      <w:szCs w:val="16"/>
                    </w:rPr>
                    <w:t>z dnia 31.03.2022</w:t>
                  </w:r>
                  <w:r w:rsidRPr="00F07345">
                    <w:rPr>
                      <w:sz w:val="16"/>
                      <w:szCs w:val="16"/>
                    </w:rPr>
                    <w:t>, do Umowy nr POPC.02.03.02-00-0015/18-00</w:t>
                  </w:r>
                </w:p>
                <w:p w14:paraId="1EDC06A8" w14:textId="77777777" w:rsidR="0075344E" w:rsidRPr="0075344E" w:rsidRDefault="0075344E" w:rsidP="0075344E">
                  <w:pPr>
                    <w:spacing w:after="0" w:line="240" w:lineRule="auto"/>
                    <w:rPr>
                      <w:sz w:val="16"/>
                      <w:szCs w:val="16"/>
                    </w:rPr>
                  </w:pPr>
                  <w:r w:rsidRPr="0075344E">
                    <w:rPr>
                      <w:sz w:val="16"/>
                      <w:szCs w:val="16"/>
                    </w:rPr>
                    <w:t>*</w:t>
                  </w:r>
                  <w:r w:rsidRPr="00636925">
                    <w:rPr>
                      <w:sz w:val="16"/>
                      <w:szCs w:val="16"/>
                    </w:rPr>
                    <w:t>kamień milowy przesunięty z</w:t>
                  </w:r>
                  <w:r w:rsidRPr="0075344E">
                    <w:rPr>
                      <w:sz w:val="16"/>
                      <w:szCs w:val="16"/>
                    </w:rPr>
                    <w:t xml:space="preserve"> uwagi na dodatkowe, nieprzewidziane trudności – problemy techniczne z rekonstrukcją dźwięku do kilku filmów dokumentalnych – ostateczny odbiór prac rekonstrukcyjnych filmów nastąpił w listopadzie 2022r., a finalny opis zrekonstruowanego zbioru – zakończono w grudniu 2022r.</w:t>
                  </w:r>
                </w:p>
                <w:p w14:paraId="5C9EDAC3" w14:textId="77777777" w:rsidR="0075344E" w:rsidRPr="0075344E" w:rsidRDefault="0075344E" w:rsidP="0075344E">
                  <w:pPr>
                    <w:spacing w:after="0" w:line="240" w:lineRule="auto"/>
                    <w:jc w:val="center"/>
                    <w:rPr>
                      <w:sz w:val="16"/>
                      <w:szCs w:val="16"/>
                    </w:rPr>
                  </w:pPr>
                </w:p>
                <w:p w14:paraId="18F36AF0" w14:textId="77777777" w:rsidR="0075344E" w:rsidRPr="0075344E" w:rsidRDefault="0075344E" w:rsidP="0075344E">
                  <w:pPr>
                    <w:spacing w:after="0" w:line="240" w:lineRule="auto"/>
                    <w:jc w:val="center"/>
                    <w:rPr>
                      <w:sz w:val="16"/>
                      <w:szCs w:val="16"/>
                    </w:rPr>
                  </w:pPr>
                </w:p>
                <w:p w14:paraId="02037999" w14:textId="77777777" w:rsidR="00BC5828" w:rsidRPr="0075344E" w:rsidRDefault="00BC5828" w:rsidP="00BC5828">
                  <w:pPr>
                    <w:pStyle w:val="Akapitzlist"/>
                    <w:spacing w:after="0" w:line="240" w:lineRule="auto"/>
                    <w:ind w:left="33"/>
                    <w:jc w:val="both"/>
                    <w:rPr>
                      <w:sz w:val="16"/>
                      <w:szCs w:val="16"/>
                    </w:rPr>
                  </w:pPr>
                </w:p>
                <w:p w14:paraId="5A5CA411" w14:textId="77777777" w:rsidR="00BC5828" w:rsidRPr="0075344E" w:rsidRDefault="00BC5828" w:rsidP="00BC5828">
                  <w:pPr>
                    <w:pStyle w:val="Akapitzlist"/>
                    <w:spacing w:after="0" w:line="240" w:lineRule="auto"/>
                    <w:ind w:left="33"/>
                    <w:jc w:val="both"/>
                    <w:rPr>
                      <w:sz w:val="16"/>
                      <w:szCs w:val="16"/>
                    </w:rPr>
                  </w:pPr>
                </w:p>
              </w:tc>
            </w:tr>
            <w:tr w:rsidR="004C52BC" w:rsidRPr="0079349B" w14:paraId="1B337777" w14:textId="77777777" w:rsidTr="000F38F9">
              <w:trPr>
                <w:trHeight w:val="900"/>
              </w:trPr>
              <w:tc>
                <w:tcPr>
                  <w:tcW w:w="1740" w:type="dxa"/>
                  <w:vAlign w:val="center"/>
                </w:tcPr>
                <w:p w14:paraId="70EFE235" w14:textId="77777777" w:rsidR="00BC5828" w:rsidRPr="0079349B" w:rsidRDefault="00BC5828" w:rsidP="00BC5828">
                  <w:pPr>
                    <w:spacing w:after="0" w:line="240" w:lineRule="auto"/>
                    <w:rPr>
                      <w:rFonts w:ascii="Arial" w:hAnsi="Arial" w:cs="Arial"/>
                      <w:i/>
                      <w:iCs/>
                      <w:sz w:val="16"/>
                      <w:szCs w:val="16"/>
                    </w:rPr>
                  </w:pPr>
                  <w:r w:rsidRPr="0079349B">
                    <w:rPr>
                      <w:rFonts w:ascii="Arial" w:hAnsi="Arial" w:cs="Arial"/>
                      <w:i/>
                      <w:iCs/>
                      <w:sz w:val="16"/>
                      <w:szCs w:val="16"/>
                    </w:rPr>
                    <w:t xml:space="preserve">Rekonstrukcja 120 filmów </w:t>
                  </w:r>
                </w:p>
                <w:p w14:paraId="3DC5F01C" w14:textId="77777777" w:rsidR="00BC5828" w:rsidRPr="0079349B" w:rsidRDefault="00BC5828" w:rsidP="00BC5828">
                  <w:pPr>
                    <w:spacing w:after="0" w:line="240" w:lineRule="auto"/>
                    <w:rPr>
                      <w:rFonts w:ascii="Arial" w:hAnsi="Arial" w:cs="Arial"/>
                      <w:b/>
                      <w:i/>
                      <w:iCs/>
                      <w:color w:val="000000"/>
                      <w:sz w:val="16"/>
                      <w:szCs w:val="16"/>
                    </w:rPr>
                  </w:pPr>
                  <w:r w:rsidRPr="0079349B">
                    <w:rPr>
                      <w:rFonts w:ascii="Arial" w:hAnsi="Arial" w:cs="Arial"/>
                      <w:i/>
                      <w:iCs/>
                      <w:sz w:val="16"/>
                      <w:szCs w:val="16"/>
                    </w:rPr>
                    <w:t>dokumentalnych</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6D992887"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2, 120 szt.</w:t>
                  </w:r>
                </w:p>
                <w:p w14:paraId="27B4B263"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3, 120 szt.</w:t>
                  </w:r>
                </w:p>
                <w:p w14:paraId="5A2C56CE" w14:textId="170BCBC1"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 xml:space="preserve">KPI 7, </w:t>
                  </w:r>
                  <w:r w:rsidR="003F5FC0">
                    <w:rPr>
                      <w:rFonts w:ascii="Arial" w:hAnsi="Arial" w:cs="Arial"/>
                      <w:color w:val="000000"/>
                      <w:sz w:val="16"/>
                      <w:szCs w:val="16"/>
                    </w:rPr>
                    <w:t>266,44</w:t>
                  </w:r>
                  <w:r w:rsidRPr="0079349B">
                    <w:rPr>
                      <w:rFonts w:ascii="Arial" w:hAnsi="Arial" w:cs="Arial"/>
                      <w:color w:val="000000"/>
                      <w:sz w:val="16"/>
                      <w:szCs w:val="16"/>
                    </w:rPr>
                    <w:t xml:space="preserve"> TB </w:t>
                  </w:r>
                </w:p>
                <w:p w14:paraId="720B0AAE" w14:textId="3C251151"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 xml:space="preserve">KPI 8, </w:t>
                  </w:r>
                  <w:r w:rsidR="003F5FC0">
                    <w:rPr>
                      <w:rFonts w:ascii="Arial" w:hAnsi="Arial" w:cs="Arial"/>
                      <w:color w:val="000000"/>
                      <w:sz w:val="16"/>
                      <w:szCs w:val="16"/>
                    </w:rPr>
                    <w:t>266,44</w:t>
                  </w:r>
                  <w:r w:rsidRPr="0079349B">
                    <w:rPr>
                      <w:rFonts w:ascii="Arial" w:hAnsi="Arial" w:cs="Arial"/>
                      <w:color w:val="000000"/>
                      <w:sz w:val="16"/>
                      <w:szCs w:val="16"/>
                    </w:rPr>
                    <w:t xml:space="preserve"> TB</w:t>
                  </w:r>
                </w:p>
              </w:tc>
              <w:tc>
                <w:tcPr>
                  <w:tcW w:w="1197" w:type="dxa"/>
                  <w:vAlign w:val="center"/>
                </w:tcPr>
                <w:p w14:paraId="2CA599FE" w14:textId="77777777" w:rsidR="00BC5828" w:rsidRPr="0079349B" w:rsidRDefault="00BC5828" w:rsidP="00BC5828">
                  <w:pPr>
                    <w:spacing w:after="0" w:line="240" w:lineRule="auto"/>
                    <w:jc w:val="center"/>
                    <w:rPr>
                      <w:rFonts w:ascii="Arial" w:hAnsi="Arial" w:cs="Arial"/>
                      <w:color w:val="000000"/>
                      <w:sz w:val="16"/>
                      <w:szCs w:val="16"/>
                      <w:lang w:eastAsia="pl-PL"/>
                    </w:rPr>
                  </w:pPr>
                  <w:r>
                    <w:rPr>
                      <w:rFonts w:ascii="Arial" w:hAnsi="Arial" w:cs="Arial"/>
                      <w:color w:val="000000"/>
                      <w:sz w:val="16"/>
                      <w:szCs w:val="16"/>
                      <w:lang w:eastAsia="pl-PL"/>
                    </w:rPr>
                    <w:t>10</w:t>
                  </w:r>
                  <w:r w:rsidRPr="00E37DBA">
                    <w:rPr>
                      <w:rFonts w:ascii="Arial" w:hAnsi="Arial" w:cs="Arial"/>
                      <w:color w:val="000000"/>
                      <w:sz w:val="16"/>
                      <w:szCs w:val="16"/>
                      <w:lang w:eastAsia="pl-PL"/>
                    </w:rPr>
                    <w:t>-2022</w:t>
                  </w:r>
                </w:p>
              </w:tc>
              <w:tc>
                <w:tcPr>
                  <w:tcW w:w="1277" w:type="dxa"/>
                  <w:vAlign w:val="center"/>
                </w:tcPr>
                <w:p w14:paraId="68116496" w14:textId="77777777" w:rsidR="00BC5828" w:rsidRPr="00AF19DD" w:rsidRDefault="00BC5828" w:rsidP="00BC5828">
                  <w:pPr>
                    <w:pStyle w:val="Akapitzlist"/>
                    <w:spacing w:after="0" w:line="240" w:lineRule="auto"/>
                    <w:ind w:left="7"/>
                    <w:jc w:val="center"/>
                    <w:rPr>
                      <w:rFonts w:ascii="Arial" w:hAnsi="Arial" w:cs="Arial"/>
                      <w:color w:val="000000"/>
                      <w:sz w:val="16"/>
                      <w:szCs w:val="16"/>
                      <w:lang w:eastAsia="pl-PL"/>
                    </w:rPr>
                  </w:pPr>
                  <w:r w:rsidRPr="00AF19DD">
                    <w:rPr>
                      <w:rFonts w:ascii="Arial" w:hAnsi="Arial" w:cs="Arial"/>
                      <w:sz w:val="16"/>
                      <w:szCs w:val="16"/>
                    </w:rPr>
                    <w:t>11</w:t>
                  </w:r>
                  <w:r>
                    <w:rPr>
                      <w:rFonts w:ascii="Arial" w:hAnsi="Arial" w:cs="Arial"/>
                      <w:sz w:val="16"/>
                      <w:szCs w:val="16"/>
                    </w:rPr>
                    <w:t>-</w:t>
                  </w:r>
                  <w:r w:rsidRPr="00AF19DD">
                    <w:rPr>
                      <w:rFonts w:ascii="Arial" w:hAnsi="Arial" w:cs="Arial"/>
                      <w:sz w:val="16"/>
                      <w:szCs w:val="16"/>
                    </w:rPr>
                    <w:t>2022-</w:t>
                  </w:r>
                </w:p>
              </w:tc>
              <w:tc>
                <w:tcPr>
                  <w:tcW w:w="1643" w:type="dxa"/>
                  <w:vAlign w:val="center"/>
                </w:tcPr>
                <w:p w14:paraId="7E4CBAFC" w14:textId="77777777" w:rsidR="00BC5828" w:rsidRDefault="00BC5828" w:rsidP="00BC5828">
                  <w:pPr>
                    <w:spacing w:after="0" w:line="240" w:lineRule="auto"/>
                    <w:jc w:val="center"/>
                    <w:rPr>
                      <w:rFonts w:ascii="Arial" w:hAnsi="Arial" w:cs="Arial"/>
                      <w:b/>
                      <w:bCs/>
                      <w:color w:val="000000"/>
                      <w:sz w:val="16"/>
                      <w:szCs w:val="16"/>
                    </w:rPr>
                  </w:pPr>
                  <w:r w:rsidRPr="0075344E">
                    <w:rPr>
                      <w:rFonts w:ascii="Arial" w:hAnsi="Arial" w:cs="Arial"/>
                      <w:b/>
                      <w:bCs/>
                      <w:color w:val="000000"/>
                      <w:sz w:val="16"/>
                      <w:szCs w:val="16"/>
                    </w:rPr>
                    <w:t>Osiągnięty</w:t>
                  </w:r>
                </w:p>
                <w:p w14:paraId="60AE5659" w14:textId="641472A6" w:rsidR="00BC5828" w:rsidRPr="00AF19DD" w:rsidRDefault="00A06E70" w:rsidP="00A06E70">
                  <w:pPr>
                    <w:spacing w:after="0" w:line="240" w:lineRule="auto"/>
                    <w:rPr>
                      <w:rFonts w:ascii="Arial" w:hAnsi="Arial" w:cs="Arial"/>
                      <w:b/>
                      <w:bCs/>
                      <w:color w:val="000000"/>
                      <w:sz w:val="20"/>
                      <w:szCs w:val="20"/>
                    </w:rPr>
                  </w:pPr>
                  <w:r w:rsidRPr="0075344E">
                    <w:rPr>
                      <w:sz w:val="16"/>
                      <w:szCs w:val="16"/>
                    </w:rPr>
                    <w:t>*</w:t>
                  </w:r>
                  <w:r w:rsidRPr="00636925">
                    <w:rPr>
                      <w:sz w:val="16"/>
                      <w:szCs w:val="16"/>
                    </w:rPr>
                    <w:t>kamień milowy przesunięty z</w:t>
                  </w:r>
                  <w:r w:rsidRPr="0075344E">
                    <w:rPr>
                      <w:sz w:val="16"/>
                      <w:szCs w:val="16"/>
                    </w:rPr>
                    <w:t xml:space="preserve"> uwagi na dodatkowe, nieprzewidziane trudności – problemy techniczne z rekonstrukcją dźwięku do kilku filmów dokumentalnych – ostateczny odbiór prac rekonstrukcyjnych filmów nastąpił w listopadzie 2022r.,</w:t>
                  </w:r>
                </w:p>
              </w:tc>
            </w:tr>
            <w:tr w:rsidR="004C52BC" w:rsidRPr="0079349B" w14:paraId="2CBF7E92" w14:textId="77777777" w:rsidTr="000F38F9">
              <w:trPr>
                <w:trHeight w:val="1209"/>
              </w:trPr>
              <w:tc>
                <w:tcPr>
                  <w:tcW w:w="1740" w:type="dxa"/>
                  <w:vAlign w:val="center"/>
                </w:tcPr>
                <w:p w14:paraId="207ACF9F" w14:textId="77777777" w:rsidR="00BC5828" w:rsidRPr="0079349B" w:rsidRDefault="00BC5828" w:rsidP="00BC5828">
                  <w:pPr>
                    <w:spacing w:after="0" w:line="240" w:lineRule="auto"/>
                    <w:rPr>
                      <w:rFonts w:ascii="Arial" w:hAnsi="Arial" w:cs="Arial"/>
                      <w:bCs/>
                      <w:i/>
                      <w:iCs/>
                      <w:color w:val="000000"/>
                      <w:sz w:val="16"/>
                      <w:szCs w:val="16"/>
                    </w:rPr>
                  </w:pPr>
                  <w:r w:rsidRPr="0079349B">
                    <w:rPr>
                      <w:rFonts w:ascii="Arial" w:hAnsi="Arial" w:cs="Arial"/>
                      <w:bCs/>
                      <w:i/>
                      <w:iCs/>
                      <w:color w:val="000000"/>
                      <w:sz w:val="16"/>
                      <w:szCs w:val="16"/>
                    </w:rPr>
                    <w:t xml:space="preserve">Digitalizacja fonoteki </w:t>
                  </w:r>
                </w:p>
                <w:p w14:paraId="227BD3DD" w14:textId="77777777" w:rsidR="00BC5828" w:rsidRPr="0079349B" w:rsidRDefault="00BC5828" w:rsidP="00BC5828">
                  <w:pPr>
                    <w:spacing w:after="0" w:line="240" w:lineRule="auto"/>
                    <w:rPr>
                      <w:rFonts w:ascii="Arial" w:hAnsi="Arial" w:cs="Arial"/>
                      <w:bCs/>
                      <w:i/>
                      <w:iCs/>
                      <w:color w:val="000000"/>
                      <w:sz w:val="16"/>
                      <w:szCs w:val="16"/>
                    </w:rPr>
                  </w:pPr>
                  <w:r w:rsidRPr="0079349B">
                    <w:rPr>
                      <w:rFonts w:ascii="Arial" w:hAnsi="Arial" w:cs="Arial"/>
                      <w:bCs/>
                      <w:i/>
                      <w:iCs/>
                      <w:color w:val="000000"/>
                      <w:sz w:val="16"/>
                      <w:szCs w:val="16"/>
                    </w:rPr>
                    <w:t>(10 000 sztuk materiałów)</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037B9B9B"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2, 10 000 szt.</w:t>
                  </w:r>
                </w:p>
                <w:p w14:paraId="380D4660"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3, 10 000 szt.</w:t>
                  </w:r>
                </w:p>
                <w:p w14:paraId="7051AC23"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7, 2 TB</w:t>
                  </w:r>
                </w:p>
                <w:p w14:paraId="08459DB3"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8, 2 TB</w:t>
                  </w:r>
                </w:p>
              </w:tc>
              <w:tc>
                <w:tcPr>
                  <w:tcW w:w="1197" w:type="dxa"/>
                  <w:vAlign w:val="center"/>
                </w:tcPr>
                <w:p w14:paraId="71BF8D8D" w14:textId="77777777" w:rsidR="00BC5828" w:rsidRPr="0079349B" w:rsidRDefault="00BC5828" w:rsidP="00BC5828">
                  <w:pPr>
                    <w:spacing w:after="0" w:line="240" w:lineRule="auto"/>
                    <w:jc w:val="center"/>
                    <w:rPr>
                      <w:rFonts w:ascii="Arial" w:hAnsi="Arial" w:cs="Arial"/>
                      <w:color w:val="000000"/>
                      <w:sz w:val="16"/>
                      <w:szCs w:val="16"/>
                      <w:lang w:eastAsia="pl-PL"/>
                    </w:rPr>
                  </w:pPr>
                  <w:r w:rsidRPr="0079349B">
                    <w:rPr>
                      <w:rFonts w:ascii="Arial" w:hAnsi="Arial" w:cs="Arial"/>
                      <w:color w:val="000000"/>
                      <w:sz w:val="16"/>
                      <w:szCs w:val="16"/>
                      <w:lang w:eastAsia="pl-PL"/>
                    </w:rPr>
                    <w:t>12-2021</w:t>
                  </w:r>
                </w:p>
              </w:tc>
              <w:tc>
                <w:tcPr>
                  <w:tcW w:w="1277" w:type="dxa"/>
                  <w:vAlign w:val="center"/>
                </w:tcPr>
                <w:p w14:paraId="5CA65CE5" w14:textId="77777777" w:rsidR="00BC5828" w:rsidRPr="00F07345" w:rsidRDefault="00BC5828" w:rsidP="00BC5828">
                  <w:pPr>
                    <w:pStyle w:val="Akapitzlist"/>
                    <w:spacing w:after="0" w:line="240" w:lineRule="auto"/>
                    <w:ind w:left="7"/>
                    <w:jc w:val="center"/>
                    <w:rPr>
                      <w:rFonts w:ascii="Arial" w:hAnsi="Arial" w:cs="Arial"/>
                      <w:color w:val="000000"/>
                      <w:sz w:val="16"/>
                      <w:szCs w:val="16"/>
                      <w:lang w:eastAsia="pl-PL"/>
                    </w:rPr>
                  </w:pPr>
                  <w:r w:rsidRPr="00F07345">
                    <w:rPr>
                      <w:rFonts w:ascii="Arial" w:hAnsi="Arial" w:cs="Arial"/>
                      <w:sz w:val="16"/>
                      <w:szCs w:val="16"/>
                    </w:rPr>
                    <w:t>03-2021</w:t>
                  </w:r>
                </w:p>
              </w:tc>
              <w:tc>
                <w:tcPr>
                  <w:tcW w:w="1643" w:type="dxa"/>
                  <w:vAlign w:val="center"/>
                </w:tcPr>
                <w:p w14:paraId="7546B500" w14:textId="77777777" w:rsidR="00BC5828" w:rsidRPr="0075344E" w:rsidRDefault="00BC5828" w:rsidP="00BC5828">
                  <w:pPr>
                    <w:spacing w:after="0" w:line="240" w:lineRule="auto"/>
                    <w:jc w:val="center"/>
                    <w:rPr>
                      <w:rFonts w:ascii="Arial" w:hAnsi="Arial" w:cs="Arial"/>
                      <w:b/>
                      <w:bCs/>
                      <w:color w:val="000000"/>
                      <w:sz w:val="16"/>
                      <w:szCs w:val="16"/>
                    </w:rPr>
                  </w:pPr>
                  <w:r w:rsidRPr="0075344E">
                    <w:rPr>
                      <w:rFonts w:ascii="Arial" w:hAnsi="Arial" w:cs="Arial"/>
                      <w:b/>
                      <w:bCs/>
                      <w:color w:val="000000"/>
                      <w:sz w:val="16"/>
                      <w:szCs w:val="16"/>
                    </w:rPr>
                    <w:t>Osiągnięty</w:t>
                  </w:r>
                </w:p>
                <w:p w14:paraId="349AABD9" w14:textId="77777777" w:rsidR="00BC5828" w:rsidRPr="00636925" w:rsidRDefault="00BC5828" w:rsidP="00BC5828">
                  <w:pPr>
                    <w:spacing w:after="0" w:line="240" w:lineRule="auto"/>
                    <w:jc w:val="center"/>
                    <w:rPr>
                      <w:rFonts w:ascii="Arial" w:hAnsi="Arial" w:cs="Arial"/>
                      <w:b/>
                      <w:bCs/>
                      <w:color w:val="000000"/>
                      <w:sz w:val="18"/>
                      <w:szCs w:val="18"/>
                    </w:rPr>
                  </w:pPr>
                </w:p>
              </w:tc>
            </w:tr>
            <w:tr w:rsidR="004C52BC" w:rsidRPr="0079349B" w14:paraId="0429AB99" w14:textId="77777777" w:rsidTr="000F38F9">
              <w:trPr>
                <w:trHeight w:val="963"/>
              </w:trPr>
              <w:tc>
                <w:tcPr>
                  <w:tcW w:w="1740" w:type="dxa"/>
                  <w:vAlign w:val="center"/>
                </w:tcPr>
                <w:p w14:paraId="49677F9B" w14:textId="77777777" w:rsidR="00BC5828" w:rsidRPr="0079349B" w:rsidRDefault="00BC5828" w:rsidP="00BC5828">
                  <w:pPr>
                    <w:spacing w:after="0" w:line="240" w:lineRule="auto"/>
                    <w:jc w:val="both"/>
                    <w:rPr>
                      <w:rFonts w:ascii="Arial" w:hAnsi="Arial" w:cs="Arial"/>
                      <w:bCs/>
                      <w:i/>
                      <w:iCs/>
                      <w:color w:val="000000"/>
                      <w:sz w:val="16"/>
                      <w:szCs w:val="16"/>
                    </w:rPr>
                  </w:pPr>
                  <w:r w:rsidRPr="0079349B">
                    <w:rPr>
                      <w:rFonts w:ascii="Arial" w:hAnsi="Arial" w:cs="Arial"/>
                      <w:bCs/>
                      <w:i/>
                      <w:iCs/>
                      <w:color w:val="000000"/>
                      <w:sz w:val="16"/>
                      <w:szCs w:val="16"/>
                    </w:rPr>
                    <w:t>Opis zdigitalizowanych zbiorów (przygotowanie metadanych) do cyfrowej bazy danych udostępnianej przez API</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22972B9C"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5, 1 szt.</w:t>
                  </w:r>
                </w:p>
              </w:tc>
              <w:tc>
                <w:tcPr>
                  <w:tcW w:w="1197" w:type="dxa"/>
                  <w:vAlign w:val="center"/>
                </w:tcPr>
                <w:p w14:paraId="1C70D265" w14:textId="77777777" w:rsidR="00BC5828" w:rsidRPr="0079349B" w:rsidRDefault="00BC5828" w:rsidP="00BC5828">
                  <w:pPr>
                    <w:spacing w:after="0" w:line="240" w:lineRule="auto"/>
                    <w:jc w:val="center"/>
                    <w:rPr>
                      <w:rFonts w:ascii="Arial" w:hAnsi="Arial" w:cs="Arial"/>
                      <w:color w:val="000000"/>
                      <w:sz w:val="16"/>
                      <w:szCs w:val="16"/>
                      <w:lang w:eastAsia="pl-PL"/>
                    </w:rPr>
                  </w:pPr>
                  <w:r>
                    <w:rPr>
                      <w:rFonts w:ascii="Arial" w:hAnsi="Arial" w:cs="Arial"/>
                      <w:color w:val="000000"/>
                      <w:sz w:val="16"/>
                      <w:szCs w:val="16"/>
                      <w:lang w:eastAsia="pl-PL"/>
                    </w:rPr>
                    <w:t>10</w:t>
                  </w:r>
                  <w:r w:rsidRPr="0042241A">
                    <w:rPr>
                      <w:rFonts w:ascii="Arial" w:hAnsi="Arial" w:cs="Arial"/>
                      <w:color w:val="000000"/>
                      <w:sz w:val="16"/>
                      <w:szCs w:val="16"/>
                      <w:lang w:eastAsia="pl-PL"/>
                    </w:rPr>
                    <w:t>-2022*</w:t>
                  </w:r>
                </w:p>
              </w:tc>
              <w:tc>
                <w:tcPr>
                  <w:tcW w:w="1277" w:type="dxa"/>
                  <w:vAlign w:val="center"/>
                </w:tcPr>
                <w:p w14:paraId="2F44348D" w14:textId="0F14CED2" w:rsidR="00BC5828" w:rsidRPr="00AF19DD" w:rsidRDefault="00BC5828" w:rsidP="00BC5828">
                  <w:pPr>
                    <w:pStyle w:val="Akapitzlist"/>
                    <w:spacing w:after="0" w:line="240" w:lineRule="auto"/>
                    <w:ind w:left="7"/>
                    <w:jc w:val="center"/>
                    <w:rPr>
                      <w:rFonts w:ascii="Arial" w:hAnsi="Arial" w:cs="Arial"/>
                      <w:color w:val="000000"/>
                      <w:sz w:val="16"/>
                      <w:szCs w:val="16"/>
                      <w:lang w:eastAsia="pl-PL"/>
                    </w:rPr>
                  </w:pPr>
                  <w:r w:rsidRPr="00AF19DD">
                    <w:rPr>
                      <w:rFonts w:ascii="Arial" w:hAnsi="Arial" w:cs="Arial"/>
                      <w:sz w:val="16"/>
                      <w:szCs w:val="16"/>
                    </w:rPr>
                    <w:t>12</w:t>
                  </w:r>
                  <w:r>
                    <w:rPr>
                      <w:rFonts w:ascii="Arial" w:hAnsi="Arial" w:cs="Arial"/>
                      <w:sz w:val="16"/>
                      <w:szCs w:val="16"/>
                    </w:rPr>
                    <w:t>-</w:t>
                  </w:r>
                  <w:r w:rsidRPr="00AF19DD">
                    <w:rPr>
                      <w:rFonts w:ascii="Arial" w:hAnsi="Arial" w:cs="Arial"/>
                      <w:sz w:val="16"/>
                      <w:szCs w:val="16"/>
                    </w:rPr>
                    <w:t>2022</w:t>
                  </w:r>
                </w:p>
              </w:tc>
              <w:tc>
                <w:tcPr>
                  <w:tcW w:w="1643" w:type="dxa"/>
                  <w:vAlign w:val="center"/>
                </w:tcPr>
                <w:p w14:paraId="66A0C01D" w14:textId="77777777" w:rsidR="00BC5828" w:rsidRPr="0075344E" w:rsidRDefault="00BC5828" w:rsidP="00BC5828">
                  <w:pPr>
                    <w:spacing w:after="0" w:line="240" w:lineRule="auto"/>
                    <w:jc w:val="center"/>
                    <w:rPr>
                      <w:rFonts w:ascii="Arial" w:hAnsi="Arial" w:cs="Arial"/>
                      <w:b/>
                      <w:bCs/>
                      <w:color w:val="000000"/>
                      <w:sz w:val="16"/>
                      <w:szCs w:val="16"/>
                    </w:rPr>
                  </w:pPr>
                  <w:r w:rsidRPr="0075344E">
                    <w:rPr>
                      <w:rFonts w:ascii="Arial" w:hAnsi="Arial" w:cs="Arial"/>
                      <w:b/>
                      <w:bCs/>
                      <w:color w:val="000000"/>
                      <w:sz w:val="16"/>
                      <w:szCs w:val="16"/>
                    </w:rPr>
                    <w:t>Osiągnięty</w:t>
                  </w:r>
                </w:p>
                <w:p w14:paraId="3FF70FE5" w14:textId="01BDF8F7" w:rsidR="00BC5828" w:rsidRPr="00AF19DD" w:rsidRDefault="003F5FC0" w:rsidP="00BC5828">
                  <w:pPr>
                    <w:spacing w:after="0" w:line="240" w:lineRule="auto"/>
                    <w:jc w:val="center"/>
                    <w:rPr>
                      <w:rFonts w:ascii="Arial" w:hAnsi="Arial" w:cs="Arial"/>
                      <w:b/>
                      <w:bCs/>
                      <w:color w:val="000000"/>
                      <w:sz w:val="24"/>
                      <w:szCs w:val="24"/>
                      <w:highlight w:val="yellow"/>
                    </w:rPr>
                  </w:pPr>
                  <w:r w:rsidRPr="0075344E">
                    <w:rPr>
                      <w:sz w:val="16"/>
                      <w:szCs w:val="16"/>
                    </w:rPr>
                    <w:t>*</w:t>
                  </w:r>
                  <w:r w:rsidRPr="00636925">
                    <w:rPr>
                      <w:sz w:val="16"/>
                      <w:szCs w:val="16"/>
                    </w:rPr>
                    <w:t xml:space="preserve">kamień milowy przesunięty </w:t>
                  </w:r>
                  <w:r>
                    <w:rPr>
                      <w:sz w:val="16"/>
                      <w:szCs w:val="16"/>
                    </w:rPr>
                    <w:t>w konsekwencji</w:t>
                  </w:r>
                  <w:r w:rsidRPr="003F5FC0">
                    <w:rPr>
                      <w:sz w:val="16"/>
                      <w:szCs w:val="16"/>
                    </w:rPr>
                    <w:t xml:space="preserve"> </w:t>
                  </w:r>
                  <w:r>
                    <w:rPr>
                      <w:sz w:val="16"/>
                      <w:szCs w:val="16"/>
                    </w:rPr>
                    <w:t xml:space="preserve">zmian </w:t>
                  </w:r>
                  <w:r w:rsidRPr="003F5FC0">
                    <w:rPr>
                      <w:sz w:val="16"/>
                      <w:szCs w:val="16"/>
                    </w:rPr>
                    <w:t>KM związanego z rekonstrukcją filmów dokumentalnych</w:t>
                  </w:r>
                  <w:r w:rsidR="00245E1F">
                    <w:rPr>
                      <w:sz w:val="16"/>
                      <w:szCs w:val="16"/>
                    </w:rPr>
                    <w:t xml:space="preserve">, w wyniku czego finalny opis </w:t>
                  </w:r>
                  <w:r w:rsidR="008E2A25">
                    <w:rPr>
                      <w:sz w:val="16"/>
                      <w:szCs w:val="16"/>
                    </w:rPr>
                    <w:t>zdigitalizowanego</w:t>
                  </w:r>
                  <w:r w:rsidR="00245E1F">
                    <w:rPr>
                      <w:sz w:val="16"/>
                      <w:szCs w:val="16"/>
                    </w:rPr>
                    <w:t xml:space="preserve"> zbioru zakończono w 12.2022</w:t>
                  </w:r>
                </w:p>
              </w:tc>
            </w:tr>
            <w:tr w:rsidR="004C52BC" w:rsidRPr="0079349B" w14:paraId="6736BF03" w14:textId="77777777" w:rsidTr="000F38F9">
              <w:trPr>
                <w:trHeight w:val="1240"/>
              </w:trPr>
              <w:tc>
                <w:tcPr>
                  <w:tcW w:w="1740" w:type="dxa"/>
                  <w:tcBorders>
                    <w:bottom w:val="single" w:sz="4" w:space="0" w:color="auto"/>
                  </w:tcBorders>
                  <w:vAlign w:val="center"/>
                </w:tcPr>
                <w:p w14:paraId="4DA8B32B" w14:textId="77777777" w:rsidR="00BC5828" w:rsidRPr="0079349B" w:rsidRDefault="00BC5828" w:rsidP="00BC5828">
                  <w:pPr>
                    <w:spacing w:after="0" w:line="240" w:lineRule="auto"/>
                    <w:rPr>
                      <w:rFonts w:ascii="Arial" w:hAnsi="Arial" w:cs="Arial"/>
                      <w:b/>
                      <w:i/>
                      <w:color w:val="000000"/>
                      <w:sz w:val="18"/>
                      <w:szCs w:val="18"/>
                    </w:rPr>
                  </w:pPr>
                  <w:r w:rsidRPr="0079349B">
                    <w:rPr>
                      <w:rFonts w:ascii="Arial" w:hAnsi="Arial" w:cs="Arial"/>
                      <w:b/>
                      <w:i/>
                      <w:color w:val="000000"/>
                      <w:sz w:val="18"/>
                      <w:szCs w:val="18"/>
                    </w:rPr>
                    <w:t>Zadanie 2 - Modernizacja infrastruktury</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5BEE675D" w14:textId="77777777" w:rsidR="00BC5828" w:rsidRPr="0079349B" w:rsidRDefault="00BC5828" w:rsidP="00BC5828">
                  <w:pPr>
                    <w:spacing w:after="0" w:line="240" w:lineRule="auto"/>
                    <w:jc w:val="center"/>
                    <w:rPr>
                      <w:rFonts w:ascii="Arial" w:hAnsi="Arial" w:cs="Arial"/>
                      <w:b/>
                      <w:bCs/>
                      <w:color w:val="000000"/>
                      <w:sz w:val="18"/>
                      <w:szCs w:val="18"/>
                    </w:rPr>
                  </w:pPr>
                  <w:r w:rsidRPr="0079349B">
                    <w:rPr>
                      <w:rFonts w:ascii="Arial" w:hAnsi="Arial" w:cs="Arial"/>
                      <w:b/>
                      <w:bCs/>
                      <w:color w:val="000000"/>
                      <w:sz w:val="18"/>
                      <w:szCs w:val="18"/>
                    </w:rPr>
                    <w:t>-</w:t>
                  </w:r>
                </w:p>
              </w:tc>
              <w:tc>
                <w:tcPr>
                  <w:tcW w:w="1197" w:type="dxa"/>
                  <w:vAlign w:val="center"/>
                </w:tcPr>
                <w:p w14:paraId="64004675" w14:textId="77777777" w:rsidR="00BC5828" w:rsidRPr="0079349B" w:rsidRDefault="00BC5828" w:rsidP="00BC5828">
                  <w:pPr>
                    <w:spacing w:after="0" w:line="240" w:lineRule="auto"/>
                    <w:jc w:val="center"/>
                    <w:rPr>
                      <w:rFonts w:ascii="Arial" w:hAnsi="Arial" w:cs="Arial"/>
                      <w:b/>
                      <w:bCs/>
                      <w:color w:val="000000"/>
                      <w:sz w:val="18"/>
                      <w:szCs w:val="18"/>
                      <w:lang w:eastAsia="pl-PL"/>
                    </w:rPr>
                  </w:pPr>
                  <w:r>
                    <w:rPr>
                      <w:rFonts w:ascii="Arial" w:hAnsi="Arial" w:cs="Arial"/>
                      <w:b/>
                      <w:bCs/>
                      <w:color w:val="000000"/>
                      <w:sz w:val="18"/>
                      <w:szCs w:val="18"/>
                      <w:lang w:eastAsia="pl-PL"/>
                    </w:rPr>
                    <w:t>09</w:t>
                  </w:r>
                  <w:r w:rsidRPr="0079349B">
                    <w:rPr>
                      <w:rFonts w:ascii="Arial" w:hAnsi="Arial" w:cs="Arial"/>
                      <w:b/>
                      <w:bCs/>
                      <w:color w:val="000000"/>
                      <w:sz w:val="18"/>
                      <w:szCs w:val="18"/>
                      <w:lang w:eastAsia="pl-PL"/>
                    </w:rPr>
                    <w:t>-202</w:t>
                  </w:r>
                  <w:r>
                    <w:rPr>
                      <w:rFonts w:ascii="Arial" w:hAnsi="Arial" w:cs="Arial"/>
                      <w:b/>
                      <w:bCs/>
                      <w:color w:val="000000"/>
                      <w:sz w:val="18"/>
                      <w:szCs w:val="18"/>
                      <w:lang w:eastAsia="pl-PL"/>
                    </w:rPr>
                    <w:t>1</w:t>
                  </w:r>
                </w:p>
              </w:tc>
              <w:tc>
                <w:tcPr>
                  <w:tcW w:w="1277" w:type="dxa"/>
                  <w:vAlign w:val="center"/>
                </w:tcPr>
                <w:p w14:paraId="799BD104" w14:textId="77777777" w:rsidR="00BC5828" w:rsidRPr="0079349B" w:rsidRDefault="00BC5828" w:rsidP="00BC5828">
                  <w:pPr>
                    <w:pStyle w:val="Akapitzlist"/>
                    <w:spacing w:after="0" w:line="240" w:lineRule="auto"/>
                    <w:ind w:left="7"/>
                    <w:jc w:val="center"/>
                    <w:rPr>
                      <w:rFonts w:ascii="Arial" w:hAnsi="Arial" w:cs="Arial"/>
                      <w:b/>
                      <w:bCs/>
                      <w:color w:val="000000"/>
                      <w:sz w:val="18"/>
                      <w:szCs w:val="18"/>
                      <w:lang w:eastAsia="pl-PL"/>
                    </w:rPr>
                  </w:pPr>
                  <w:r w:rsidRPr="0042241A">
                    <w:rPr>
                      <w:rFonts w:ascii="Arial" w:hAnsi="Arial" w:cs="Arial"/>
                      <w:b/>
                      <w:bCs/>
                      <w:color w:val="000000"/>
                      <w:sz w:val="18"/>
                      <w:szCs w:val="18"/>
                      <w:lang w:eastAsia="pl-PL"/>
                    </w:rPr>
                    <w:t>12-2021</w:t>
                  </w:r>
                </w:p>
              </w:tc>
              <w:tc>
                <w:tcPr>
                  <w:tcW w:w="1643" w:type="dxa"/>
                  <w:vAlign w:val="center"/>
                </w:tcPr>
                <w:p w14:paraId="69AE7079" w14:textId="77777777" w:rsidR="00BC5828" w:rsidRPr="0075344E" w:rsidRDefault="00BC5828" w:rsidP="00BC5828">
                  <w:pPr>
                    <w:spacing w:after="0" w:line="240" w:lineRule="auto"/>
                    <w:jc w:val="center"/>
                    <w:rPr>
                      <w:rFonts w:ascii="Arial" w:hAnsi="Arial" w:cs="Arial"/>
                      <w:b/>
                      <w:bCs/>
                      <w:color w:val="000000"/>
                      <w:sz w:val="16"/>
                      <w:szCs w:val="16"/>
                    </w:rPr>
                  </w:pPr>
                  <w:r w:rsidRPr="0075344E">
                    <w:rPr>
                      <w:rFonts w:ascii="Arial" w:hAnsi="Arial" w:cs="Arial"/>
                      <w:b/>
                      <w:bCs/>
                      <w:color w:val="000000"/>
                      <w:sz w:val="16"/>
                      <w:szCs w:val="16"/>
                    </w:rPr>
                    <w:t>Osiągnięty</w:t>
                  </w:r>
                </w:p>
                <w:p w14:paraId="6778C343" w14:textId="77777777" w:rsidR="0075344E" w:rsidRDefault="0075344E" w:rsidP="0075344E">
                  <w:pPr>
                    <w:spacing w:after="0" w:line="240" w:lineRule="auto"/>
                    <w:rPr>
                      <w:rFonts w:cs="Calibri"/>
                      <w:color w:val="000000"/>
                      <w:sz w:val="16"/>
                      <w:szCs w:val="16"/>
                    </w:rPr>
                  </w:pPr>
                  <w:r w:rsidRPr="00E3785C">
                    <w:rPr>
                      <w:rFonts w:cs="Calibri"/>
                      <w:color w:val="000000"/>
                      <w:sz w:val="16"/>
                      <w:szCs w:val="16"/>
                    </w:rPr>
                    <w:t xml:space="preserve">*przesunięcie kamienia milowego wynikało </w:t>
                  </w:r>
                  <w:r>
                    <w:rPr>
                      <w:rFonts w:cs="Calibri"/>
                      <w:color w:val="000000"/>
                      <w:sz w:val="16"/>
                      <w:szCs w:val="16"/>
                    </w:rPr>
                    <w:t>z p</w:t>
                  </w:r>
                  <w:r w:rsidRPr="00F63E65">
                    <w:rPr>
                      <w:rFonts w:cs="Calibri"/>
                      <w:color w:val="000000"/>
                      <w:sz w:val="16"/>
                      <w:szCs w:val="16"/>
                    </w:rPr>
                    <w:t>onowieni</w:t>
                  </w:r>
                  <w:r>
                    <w:rPr>
                      <w:rFonts w:cs="Calibri"/>
                      <w:color w:val="000000"/>
                      <w:sz w:val="16"/>
                      <w:szCs w:val="16"/>
                    </w:rPr>
                    <w:t>a</w:t>
                  </w:r>
                  <w:r w:rsidRPr="00F63E65">
                    <w:rPr>
                      <w:rFonts w:cs="Calibri"/>
                      <w:color w:val="000000"/>
                      <w:sz w:val="16"/>
                      <w:szCs w:val="16"/>
                    </w:rPr>
                    <w:t xml:space="preserve"> postępowania oraz przesunięci</w:t>
                  </w:r>
                  <w:r>
                    <w:rPr>
                      <w:rFonts w:cs="Calibri"/>
                      <w:color w:val="000000"/>
                      <w:sz w:val="16"/>
                      <w:szCs w:val="16"/>
                    </w:rPr>
                    <w:t>a</w:t>
                  </w:r>
                  <w:r w:rsidRPr="00F63E65">
                    <w:rPr>
                      <w:rFonts w:cs="Calibri"/>
                      <w:color w:val="000000"/>
                      <w:sz w:val="16"/>
                      <w:szCs w:val="16"/>
                    </w:rPr>
                    <w:t xml:space="preserve"> terminu realizacji zadania</w:t>
                  </w:r>
                  <w:r>
                    <w:rPr>
                      <w:rFonts w:cs="Calibri"/>
                      <w:color w:val="000000"/>
                      <w:sz w:val="16"/>
                      <w:szCs w:val="16"/>
                    </w:rPr>
                    <w:t>, co</w:t>
                  </w:r>
                  <w:r w:rsidRPr="00F63E65">
                    <w:rPr>
                      <w:rFonts w:cs="Calibri"/>
                      <w:color w:val="000000"/>
                      <w:sz w:val="16"/>
                      <w:szCs w:val="16"/>
                    </w:rPr>
                    <w:t xml:space="preserve"> </w:t>
                  </w:r>
                  <w:r>
                    <w:rPr>
                      <w:rFonts w:cs="Calibri"/>
                      <w:color w:val="000000"/>
                      <w:sz w:val="16"/>
                      <w:szCs w:val="16"/>
                    </w:rPr>
                    <w:t>było</w:t>
                  </w:r>
                  <w:r w:rsidRPr="00F63E65">
                    <w:rPr>
                      <w:rFonts w:cs="Calibri"/>
                      <w:color w:val="000000"/>
                      <w:sz w:val="16"/>
                      <w:szCs w:val="16"/>
                    </w:rPr>
                    <w:t xml:space="preserve"> pochodną sytuacji epidemicznej (3 fala COVID-19) i wydłużonych okresów dostaw sprzętu i montażu.</w:t>
                  </w:r>
                </w:p>
                <w:p w14:paraId="641DD30E" w14:textId="50CD0490" w:rsidR="00BC5828" w:rsidRPr="0079349B" w:rsidRDefault="0075344E" w:rsidP="0075344E">
                  <w:pPr>
                    <w:spacing w:after="0" w:line="240" w:lineRule="auto"/>
                    <w:rPr>
                      <w:rFonts w:ascii="Arial" w:hAnsi="Arial" w:cs="Arial"/>
                      <w:b/>
                      <w:bCs/>
                      <w:color w:val="000000"/>
                      <w:sz w:val="18"/>
                      <w:szCs w:val="18"/>
                    </w:rPr>
                  </w:pPr>
                  <w:r w:rsidRPr="00E3785C">
                    <w:rPr>
                      <w:rFonts w:cs="Calibri"/>
                      <w:color w:val="000000"/>
                      <w:sz w:val="16"/>
                      <w:szCs w:val="16"/>
                    </w:rPr>
                    <w:t>*</w:t>
                  </w:r>
                  <w:r w:rsidRPr="0079349B">
                    <w:rPr>
                      <w:rFonts w:cs="Calibri"/>
                      <w:sz w:val="16"/>
                      <w:szCs w:val="16"/>
                    </w:rPr>
                    <w:t xml:space="preserve"> przekroczenie kamienia milowego bezpośrednio związane było z połączeniem z dniem 01 października 2019r. decyzją MKiDN państwowych instytucji kultury: Studio Filmowe "Kadr", Studio Filmowe "Tor", Studio Filmowe "Zebra", Wytwórnia Filmów Dokumentalnych i Fabularnych oraz Studio Miniatur Filmowych.</w:t>
                  </w:r>
                </w:p>
              </w:tc>
            </w:tr>
            <w:tr w:rsidR="004C52BC" w:rsidRPr="0079349B" w14:paraId="39BA4DC9" w14:textId="77777777" w:rsidTr="000F38F9">
              <w:trPr>
                <w:trHeight w:val="1387"/>
              </w:trPr>
              <w:tc>
                <w:tcPr>
                  <w:tcW w:w="1740" w:type="dxa"/>
                  <w:tcBorders>
                    <w:bottom w:val="single" w:sz="4" w:space="0" w:color="auto"/>
                  </w:tcBorders>
                  <w:vAlign w:val="center"/>
                </w:tcPr>
                <w:p w14:paraId="3A4ACAC1" w14:textId="77777777" w:rsidR="00BC5828" w:rsidRPr="0079349B" w:rsidRDefault="00BC5828" w:rsidP="00BC5828">
                  <w:pPr>
                    <w:spacing w:after="0" w:line="240" w:lineRule="auto"/>
                    <w:ind w:left="431" w:hanging="426"/>
                    <w:jc w:val="both"/>
                    <w:rPr>
                      <w:rFonts w:ascii="Arial" w:hAnsi="Arial" w:cs="Arial"/>
                      <w:b/>
                      <w:i/>
                      <w:color w:val="000000"/>
                      <w:sz w:val="16"/>
                      <w:szCs w:val="16"/>
                    </w:rPr>
                  </w:pPr>
                  <w:r w:rsidRPr="0079349B">
                    <w:rPr>
                      <w:rFonts w:ascii="Arial" w:hAnsi="Arial" w:cs="Arial"/>
                      <w:b/>
                      <w:i/>
                      <w:color w:val="000000"/>
                      <w:sz w:val="16"/>
                      <w:szCs w:val="16"/>
                    </w:rPr>
                    <w:t xml:space="preserve">2.1. Modernizacja przełączników FC i zakup przełączników 10 GbE w ZPP </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625120D5" w14:textId="77777777" w:rsidR="00BC5828" w:rsidRPr="0079349B" w:rsidRDefault="00BC5828" w:rsidP="00BC5828">
                  <w:pPr>
                    <w:spacing w:after="0" w:line="240" w:lineRule="auto"/>
                    <w:jc w:val="center"/>
                    <w:rPr>
                      <w:rFonts w:ascii="Arial" w:hAnsi="Arial" w:cs="Arial"/>
                      <w:b/>
                      <w:color w:val="000000"/>
                      <w:sz w:val="18"/>
                      <w:szCs w:val="18"/>
                    </w:rPr>
                  </w:pPr>
                  <w:r w:rsidRPr="0079349B">
                    <w:rPr>
                      <w:rFonts w:ascii="Arial" w:hAnsi="Arial" w:cs="Arial"/>
                      <w:b/>
                      <w:color w:val="000000"/>
                      <w:sz w:val="18"/>
                      <w:szCs w:val="18"/>
                    </w:rPr>
                    <w:t>-</w:t>
                  </w:r>
                </w:p>
              </w:tc>
              <w:tc>
                <w:tcPr>
                  <w:tcW w:w="1197" w:type="dxa"/>
                  <w:vAlign w:val="center"/>
                </w:tcPr>
                <w:p w14:paraId="5D657999" w14:textId="77777777" w:rsidR="00BC5828" w:rsidRPr="0079349B" w:rsidRDefault="00BC5828" w:rsidP="00BC5828">
                  <w:pPr>
                    <w:spacing w:after="0" w:line="240" w:lineRule="auto"/>
                    <w:jc w:val="center"/>
                    <w:rPr>
                      <w:rFonts w:ascii="Arial" w:hAnsi="Arial" w:cs="Arial"/>
                      <w:b/>
                      <w:color w:val="000000"/>
                      <w:sz w:val="16"/>
                      <w:szCs w:val="16"/>
                      <w:lang w:eastAsia="pl-PL"/>
                    </w:rPr>
                  </w:pPr>
                  <w:r w:rsidRPr="0079349B">
                    <w:rPr>
                      <w:rFonts w:ascii="Arial" w:hAnsi="Arial" w:cs="Arial"/>
                      <w:b/>
                      <w:color w:val="000000"/>
                      <w:sz w:val="16"/>
                      <w:szCs w:val="16"/>
                      <w:lang w:eastAsia="pl-PL"/>
                    </w:rPr>
                    <w:t>12-2019</w:t>
                  </w:r>
                </w:p>
              </w:tc>
              <w:tc>
                <w:tcPr>
                  <w:tcW w:w="1277" w:type="dxa"/>
                  <w:vAlign w:val="center"/>
                </w:tcPr>
                <w:p w14:paraId="18F6C3D7" w14:textId="77777777" w:rsidR="00BC5828" w:rsidRPr="0079349B" w:rsidRDefault="00BC5828" w:rsidP="00BC5828">
                  <w:pPr>
                    <w:pStyle w:val="Akapitzlist"/>
                    <w:spacing w:after="0" w:line="240" w:lineRule="auto"/>
                    <w:ind w:left="7"/>
                    <w:jc w:val="center"/>
                    <w:rPr>
                      <w:rFonts w:ascii="Arial" w:hAnsi="Arial" w:cs="Arial"/>
                      <w:b/>
                      <w:sz w:val="16"/>
                      <w:szCs w:val="16"/>
                    </w:rPr>
                  </w:pPr>
                  <w:r w:rsidRPr="0079349B">
                    <w:rPr>
                      <w:rFonts w:ascii="Arial" w:hAnsi="Arial" w:cs="Arial"/>
                      <w:b/>
                      <w:sz w:val="16"/>
                      <w:szCs w:val="16"/>
                    </w:rPr>
                    <w:t>12-2019</w:t>
                  </w:r>
                </w:p>
              </w:tc>
              <w:tc>
                <w:tcPr>
                  <w:tcW w:w="1643" w:type="dxa"/>
                  <w:vAlign w:val="center"/>
                </w:tcPr>
                <w:p w14:paraId="4DC3E01A" w14:textId="77777777" w:rsidR="00BC5828" w:rsidRPr="0075344E" w:rsidRDefault="00BC5828" w:rsidP="00BC5828">
                  <w:pPr>
                    <w:spacing w:after="0" w:line="240" w:lineRule="auto"/>
                    <w:jc w:val="center"/>
                    <w:rPr>
                      <w:rFonts w:ascii="Arial" w:hAnsi="Arial" w:cs="Arial"/>
                      <w:b/>
                      <w:bCs/>
                      <w:color w:val="000000"/>
                      <w:sz w:val="16"/>
                      <w:szCs w:val="16"/>
                    </w:rPr>
                  </w:pPr>
                  <w:r w:rsidRPr="0075344E">
                    <w:rPr>
                      <w:rFonts w:ascii="Arial" w:hAnsi="Arial" w:cs="Arial"/>
                      <w:b/>
                      <w:bCs/>
                      <w:color w:val="000000"/>
                      <w:sz w:val="16"/>
                      <w:szCs w:val="16"/>
                    </w:rPr>
                    <w:t>Osiągnięty</w:t>
                  </w:r>
                </w:p>
                <w:p w14:paraId="6E792CD8" w14:textId="77777777" w:rsidR="00BC5828" w:rsidRPr="0079349B" w:rsidRDefault="00BC5828" w:rsidP="00BC5828">
                  <w:pPr>
                    <w:spacing w:after="0" w:line="240" w:lineRule="auto"/>
                    <w:rPr>
                      <w:rFonts w:cs="Calibri"/>
                      <w:sz w:val="16"/>
                      <w:szCs w:val="16"/>
                    </w:rPr>
                  </w:pPr>
                </w:p>
              </w:tc>
            </w:tr>
            <w:tr w:rsidR="004C52BC" w:rsidRPr="0079349B" w14:paraId="06C142E6" w14:textId="77777777" w:rsidTr="000F38F9">
              <w:trPr>
                <w:trHeight w:val="1104"/>
              </w:trPr>
              <w:tc>
                <w:tcPr>
                  <w:tcW w:w="1740" w:type="dxa"/>
                  <w:tcBorders>
                    <w:bottom w:val="single" w:sz="4" w:space="0" w:color="auto"/>
                  </w:tcBorders>
                  <w:vAlign w:val="center"/>
                </w:tcPr>
                <w:p w14:paraId="3B46E07A" w14:textId="77777777" w:rsidR="000F38F9" w:rsidRPr="0079349B" w:rsidRDefault="000F38F9" w:rsidP="000F38F9">
                  <w:pPr>
                    <w:pStyle w:val="Akapitzlist"/>
                    <w:numPr>
                      <w:ilvl w:val="0"/>
                      <w:numId w:val="12"/>
                    </w:numPr>
                    <w:spacing w:after="0" w:line="240" w:lineRule="auto"/>
                    <w:ind w:left="318" w:hanging="318"/>
                    <w:jc w:val="both"/>
                    <w:rPr>
                      <w:rFonts w:ascii="Arial" w:hAnsi="Arial" w:cs="Arial"/>
                      <w:bCs/>
                      <w:i/>
                      <w:iCs/>
                      <w:color w:val="000000"/>
                      <w:sz w:val="16"/>
                      <w:szCs w:val="16"/>
                    </w:rPr>
                  </w:pPr>
                  <w:r w:rsidRPr="0079349B">
                    <w:rPr>
                      <w:rFonts w:ascii="Arial" w:hAnsi="Arial" w:cs="Arial"/>
                      <w:bCs/>
                      <w:i/>
                      <w:iCs/>
                      <w:color w:val="000000"/>
                      <w:sz w:val="16"/>
                      <w:szCs w:val="16"/>
                    </w:rPr>
                    <w:t>Procedura wyboru wykonawców</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291E7499"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106BE7FA" w14:textId="77777777" w:rsidR="000F38F9" w:rsidRPr="0079349B" w:rsidRDefault="000F38F9" w:rsidP="000F38F9">
                  <w:pPr>
                    <w:spacing w:after="0" w:line="240" w:lineRule="auto"/>
                    <w:jc w:val="center"/>
                    <w:rPr>
                      <w:rFonts w:ascii="Arial" w:hAnsi="Arial" w:cs="Arial"/>
                      <w:color w:val="000000"/>
                      <w:sz w:val="16"/>
                      <w:szCs w:val="16"/>
                      <w:lang w:eastAsia="pl-PL"/>
                    </w:rPr>
                  </w:pPr>
                  <w:r w:rsidRPr="0079349B">
                    <w:rPr>
                      <w:rFonts w:ascii="Arial" w:hAnsi="Arial" w:cs="Arial"/>
                      <w:color w:val="000000"/>
                      <w:sz w:val="16"/>
                      <w:szCs w:val="16"/>
                      <w:lang w:eastAsia="pl-PL"/>
                    </w:rPr>
                    <w:t>10-2019</w:t>
                  </w:r>
                </w:p>
              </w:tc>
              <w:tc>
                <w:tcPr>
                  <w:tcW w:w="1277" w:type="dxa"/>
                  <w:vAlign w:val="center"/>
                </w:tcPr>
                <w:p w14:paraId="16AF25DC" w14:textId="77777777" w:rsidR="000F38F9" w:rsidRPr="0079349B" w:rsidRDefault="000F38F9" w:rsidP="000F38F9">
                  <w:pPr>
                    <w:pStyle w:val="Akapitzlist"/>
                    <w:spacing w:after="0" w:line="240" w:lineRule="auto"/>
                    <w:ind w:left="7"/>
                    <w:jc w:val="center"/>
                    <w:rPr>
                      <w:rFonts w:ascii="Arial" w:hAnsi="Arial" w:cs="Arial"/>
                      <w:sz w:val="16"/>
                      <w:szCs w:val="16"/>
                    </w:rPr>
                  </w:pPr>
                  <w:r w:rsidRPr="0079349B">
                    <w:rPr>
                      <w:rFonts w:ascii="Arial" w:hAnsi="Arial" w:cs="Arial"/>
                      <w:sz w:val="16"/>
                      <w:szCs w:val="16"/>
                    </w:rPr>
                    <w:t>12-2019</w:t>
                  </w:r>
                </w:p>
              </w:tc>
              <w:tc>
                <w:tcPr>
                  <w:tcW w:w="1643" w:type="dxa"/>
                  <w:vAlign w:val="center"/>
                </w:tcPr>
                <w:p w14:paraId="633A43BC" w14:textId="77777777" w:rsidR="000F38F9" w:rsidRPr="0075344E" w:rsidRDefault="000F38F9" w:rsidP="000F38F9">
                  <w:pPr>
                    <w:spacing w:after="0" w:line="240" w:lineRule="auto"/>
                    <w:jc w:val="center"/>
                    <w:rPr>
                      <w:rFonts w:ascii="Arial" w:hAnsi="Arial" w:cs="Arial"/>
                      <w:b/>
                      <w:bCs/>
                      <w:color w:val="000000"/>
                      <w:sz w:val="16"/>
                      <w:szCs w:val="16"/>
                    </w:rPr>
                  </w:pPr>
                  <w:r w:rsidRPr="0075344E">
                    <w:rPr>
                      <w:rFonts w:ascii="Arial" w:hAnsi="Arial" w:cs="Arial"/>
                      <w:b/>
                      <w:bCs/>
                      <w:color w:val="000000"/>
                      <w:sz w:val="16"/>
                      <w:szCs w:val="16"/>
                    </w:rPr>
                    <w:t>Osiągnięty</w:t>
                  </w:r>
                </w:p>
                <w:p w14:paraId="7A82CB61" w14:textId="2F3EE19F" w:rsidR="000F38F9" w:rsidRPr="0079349B" w:rsidRDefault="000F38F9" w:rsidP="000F38F9">
                  <w:pPr>
                    <w:spacing w:after="0" w:line="240" w:lineRule="auto"/>
                    <w:rPr>
                      <w:rFonts w:cs="Calibri"/>
                      <w:sz w:val="16"/>
                      <w:szCs w:val="16"/>
                    </w:rPr>
                  </w:pPr>
                  <w:r w:rsidRPr="00E3785C">
                    <w:rPr>
                      <w:rFonts w:cs="Calibri"/>
                      <w:color w:val="000000"/>
                      <w:sz w:val="16"/>
                      <w:szCs w:val="16"/>
                    </w:rPr>
                    <w:t>*</w:t>
                  </w:r>
                  <w:r w:rsidRPr="0079349B">
                    <w:rPr>
                      <w:rFonts w:cs="Calibri"/>
                      <w:sz w:val="16"/>
                      <w:szCs w:val="16"/>
                    </w:rPr>
                    <w:t xml:space="preserve"> przekroczenie kamienia milowego bezpośrednio związane było z połączeniem z dniem 01 października 2019r. decyzją MKiDN państwowych instytucji kultury: Studio Filmowe "Kadr", Studio Filmowe "Tor", Studio Filmowe "Zebra", Wytwórnia Filmów Dokumentalnych i Fabularnych oraz Studio Miniatur Filmowych.</w:t>
                  </w:r>
                </w:p>
              </w:tc>
            </w:tr>
            <w:tr w:rsidR="004C52BC" w:rsidRPr="0079349B" w14:paraId="03BF954E" w14:textId="77777777" w:rsidTr="000F38F9">
              <w:trPr>
                <w:trHeight w:val="597"/>
              </w:trPr>
              <w:tc>
                <w:tcPr>
                  <w:tcW w:w="1740" w:type="dxa"/>
                  <w:tcBorders>
                    <w:bottom w:val="single" w:sz="4" w:space="0" w:color="auto"/>
                  </w:tcBorders>
                  <w:vAlign w:val="center"/>
                </w:tcPr>
                <w:p w14:paraId="3F30325E" w14:textId="77777777" w:rsidR="000F38F9" w:rsidRPr="0079349B" w:rsidRDefault="000F38F9" w:rsidP="000F38F9">
                  <w:pPr>
                    <w:pStyle w:val="Akapitzlist"/>
                    <w:numPr>
                      <w:ilvl w:val="0"/>
                      <w:numId w:val="12"/>
                    </w:numPr>
                    <w:spacing w:after="0" w:line="240" w:lineRule="auto"/>
                    <w:ind w:left="318" w:hanging="318"/>
                    <w:jc w:val="both"/>
                    <w:rPr>
                      <w:rFonts w:ascii="Arial" w:hAnsi="Arial" w:cs="Arial"/>
                      <w:bCs/>
                      <w:i/>
                      <w:color w:val="000000"/>
                      <w:sz w:val="16"/>
                      <w:szCs w:val="16"/>
                    </w:rPr>
                  </w:pPr>
                  <w:r w:rsidRPr="0079349B">
                    <w:rPr>
                      <w:rFonts w:ascii="Arial" w:hAnsi="Arial" w:cs="Arial"/>
                      <w:bCs/>
                      <w:i/>
                      <w:iCs/>
                      <w:color w:val="000000"/>
                      <w:sz w:val="16"/>
                      <w:szCs w:val="16"/>
                    </w:rPr>
                    <w:t>Podpisanie umowy z wybranym dostawcą</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37091E8F"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73E628B1" w14:textId="77777777" w:rsidR="000F38F9" w:rsidRPr="0079349B" w:rsidRDefault="000F38F9" w:rsidP="000F38F9">
                  <w:pPr>
                    <w:spacing w:after="0" w:line="240" w:lineRule="auto"/>
                    <w:jc w:val="center"/>
                    <w:rPr>
                      <w:rFonts w:ascii="Arial" w:hAnsi="Arial" w:cs="Arial"/>
                      <w:color w:val="000000"/>
                      <w:sz w:val="16"/>
                      <w:szCs w:val="16"/>
                      <w:lang w:eastAsia="pl-PL"/>
                    </w:rPr>
                  </w:pPr>
                  <w:r w:rsidRPr="0079349B">
                    <w:rPr>
                      <w:rFonts w:ascii="Arial" w:hAnsi="Arial" w:cs="Arial"/>
                      <w:color w:val="000000"/>
                      <w:sz w:val="16"/>
                      <w:szCs w:val="16"/>
                      <w:lang w:eastAsia="pl-PL"/>
                    </w:rPr>
                    <w:t>12-2019</w:t>
                  </w:r>
                </w:p>
              </w:tc>
              <w:tc>
                <w:tcPr>
                  <w:tcW w:w="1277" w:type="dxa"/>
                  <w:vAlign w:val="center"/>
                </w:tcPr>
                <w:p w14:paraId="5FB3F8D9" w14:textId="77777777" w:rsidR="000F38F9" w:rsidRPr="0079349B" w:rsidRDefault="000F38F9" w:rsidP="000F38F9">
                  <w:pPr>
                    <w:pStyle w:val="Akapitzlist"/>
                    <w:spacing w:after="0" w:line="240" w:lineRule="auto"/>
                    <w:ind w:left="7"/>
                    <w:jc w:val="center"/>
                    <w:rPr>
                      <w:rFonts w:ascii="Arial" w:hAnsi="Arial" w:cs="Arial"/>
                      <w:sz w:val="16"/>
                      <w:szCs w:val="16"/>
                      <w:highlight w:val="yellow"/>
                    </w:rPr>
                  </w:pPr>
                  <w:r w:rsidRPr="0079349B">
                    <w:rPr>
                      <w:rFonts w:ascii="Arial" w:hAnsi="Arial" w:cs="Arial"/>
                      <w:sz w:val="16"/>
                      <w:szCs w:val="16"/>
                    </w:rPr>
                    <w:t>12-2019</w:t>
                  </w:r>
                </w:p>
              </w:tc>
              <w:tc>
                <w:tcPr>
                  <w:tcW w:w="1643" w:type="dxa"/>
                  <w:vAlign w:val="center"/>
                </w:tcPr>
                <w:p w14:paraId="165E8210" w14:textId="77777777" w:rsidR="000F38F9" w:rsidRDefault="000F38F9" w:rsidP="000F38F9">
                  <w:pPr>
                    <w:spacing w:after="0" w:line="240" w:lineRule="auto"/>
                    <w:jc w:val="center"/>
                    <w:rPr>
                      <w:rFonts w:ascii="Arial" w:hAnsi="Arial" w:cs="Arial"/>
                      <w:b/>
                      <w:bCs/>
                      <w:color w:val="000000"/>
                      <w:sz w:val="16"/>
                      <w:szCs w:val="16"/>
                    </w:rPr>
                  </w:pPr>
                  <w:r>
                    <w:rPr>
                      <w:rFonts w:ascii="Arial" w:hAnsi="Arial" w:cs="Arial"/>
                      <w:b/>
                      <w:bCs/>
                      <w:color w:val="000000"/>
                      <w:sz w:val="16"/>
                      <w:szCs w:val="16"/>
                    </w:rPr>
                    <w:t>Osiągnięty</w:t>
                  </w:r>
                </w:p>
                <w:p w14:paraId="42B06280" w14:textId="77777777" w:rsidR="000F38F9" w:rsidRPr="0079349B" w:rsidRDefault="000F38F9" w:rsidP="000F38F9">
                  <w:pPr>
                    <w:spacing w:after="0" w:line="240" w:lineRule="auto"/>
                    <w:jc w:val="center"/>
                    <w:rPr>
                      <w:rFonts w:ascii="Arial" w:hAnsi="Arial" w:cs="Arial"/>
                      <w:sz w:val="16"/>
                      <w:szCs w:val="16"/>
                    </w:rPr>
                  </w:pPr>
                </w:p>
              </w:tc>
            </w:tr>
            <w:tr w:rsidR="004C52BC" w:rsidRPr="0079349B" w14:paraId="6199CEEC" w14:textId="77777777" w:rsidTr="000F38F9">
              <w:trPr>
                <w:trHeight w:val="504"/>
              </w:trPr>
              <w:tc>
                <w:tcPr>
                  <w:tcW w:w="1740" w:type="dxa"/>
                  <w:tcBorders>
                    <w:bottom w:val="single" w:sz="4" w:space="0" w:color="auto"/>
                  </w:tcBorders>
                  <w:vAlign w:val="center"/>
                </w:tcPr>
                <w:p w14:paraId="67CF8BC7" w14:textId="77777777" w:rsidR="000F38F9" w:rsidRPr="0079349B" w:rsidRDefault="000F38F9" w:rsidP="000F38F9">
                  <w:pPr>
                    <w:pStyle w:val="Akapitzlist"/>
                    <w:numPr>
                      <w:ilvl w:val="0"/>
                      <w:numId w:val="12"/>
                    </w:numPr>
                    <w:spacing w:after="0" w:line="240" w:lineRule="auto"/>
                    <w:ind w:left="318" w:hanging="318"/>
                    <w:jc w:val="both"/>
                    <w:rPr>
                      <w:rFonts w:ascii="Arial" w:hAnsi="Arial" w:cs="Arial"/>
                      <w:bCs/>
                      <w:i/>
                      <w:iCs/>
                      <w:color w:val="000000"/>
                      <w:sz w:val="16"/>
                      <w:szCs w:val="16"/>
                    </w:rPr>
                  </w:pPr>
                  <w:r w:rsidRPr="0079349B">
                    <w:rPr>
                      <w:rFonts w:ascii="Arial" w:hAnsi="Arial" w:cs="Arial"/>
                      <w:bCs/>
                      <w:i/>
                      <w:iCs/>
                      <w:color w:val="000000"/>
                      <w:sz w:val="16"/>
                      <w:szCs w:val="16"/>
                    </w:rPr>
                    <w:t>dostawa i montaż, odbiór prac instalatorskich</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20324536"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4395DC05" w14:textId="77777777" w:rsidR="000F38F9" w:rsidRPr="0079349B" w:rsidRDefault="000F38F9" w:rsidP="000F38F9">
                  <w:pPr>
                    <w:spacing w:after="0" w:line="240" w:lineRule="auto"/>
                    <w:jc w:val="center"/>
                    <w:rPr>
                      <w:rFonts w:ascii="Arial" w:hAnsi="Arial" w:cs="Arial"/>
                      <w:color w:val="000000"/>
                      <w:sz w:val="16"/>
                      <w:szCs w:val="16"/>
                      <w:lang w:eastAsia="pl-PL"/>
                    </w:rPr>
                  </w:pPr>
                  <w:r w:rsidRPr="0079349B">
                    <w:rPr>
                      <w:rFonts w:ascii="Arial" w:hAnsi="Arial" w:cs="Arial"/>
                      <w:color w:val="000000"/>
                      <w:sz w:val="16"/>
                      <w:szCs w:val="16"/>
                      <w:lang w:eastAsia="pl-PL"/>
                    </w:rPr>
                    <w:t>12-2019</w:t>
                  </w:r>
                </w:p>
              </w:tc>
              <w:tc>
                <w:tcPr>
                  <w:tcW w:w="1277" w:type="dxa"/>
                  <w:vAlign w:val="center"/>
                </w:tcPr>
                <w:p w14:paraId="67267685" w14:textId="77777777" w:rsidR="000F38F9" w:rsidRPr="0079349B" w:rsidRDefault="000F38F9" w:rsidP="000F38F9">
                  <w:pPr>
                    <w:pStyle w:val="Akapitzlist"/>
                    <w:spacing w:after="0" w:line="240" w:lineRule="auto"/>
                    <w:ind w:left="7"/>
                    <w:jc w:val="center"/>
                    <w:rPr>
                      <w:rFonts w:ascii="Arial" w:hAnsi="Arial" w:cs="Arial"/>
                      <w:sz w:val="16"/>
                      <w:szCs w:val="16"/>
                      <w:highlight w:val="yellow"/>
                    </w:rPr>
                  </w:pPr>
                  <w:r w:rsidRPr="0079349B">
                    <w:rPr>
                      <w:rFonts w:ascii="Arial" w:hAnsi="Arial" w:cs="Arial"/>
                      <w:sz w:val="16"/>
                      <w:szCs w:val="16"/>
                    </w:rPr>
                    <w:t>12-2019</w:t>
                  </w:r>
                </w:p>
              </w:tc>
              <w:tc>
                <w:tcPr>
                  <w:tcW w:w="1643" w:type="dxa"/>
                  <w:vAlign w:val="center"/>
                </w:tcPr>
                <w:p w14:paraId="499DA9D4" w14:textId="77777777" w:rsidR="000F38F9" w:rsidRDefault="000F38F9" w:rsidP="000F38F9">
                  <w:pPr>
                    <w:spacing w:after="0" w:line="240" w:lineRule="auto"/>
                    <w:jc w:val="center"/>
                    <w:rPr>
                      <w:rFonts w:ascii="Arial" w:hAnsi="Arial" w:cs="Arial"/>
                      <w:b/>
                      <w:bCs/>
                      <w:color w:val="000000"/>
                      <w:sz w:val="16"/>
                      <w:szCs w:val="16"/>
                    </w:rPr>
                  </w:pPr>
                  <w:r>
                    <w:rPr>
                      <w:rFonts w:ascii="Arial" w:hAnsi="Arial" w:cs="Arial"/>
                      <w:b/>
                      <w:bCs/>
                      <w:color w:val="000000"/>
                      <w:sz w:val="16"/>
                      <w:szCs w:val="16"/>
                    </w:rPr>
                    <w:t>Osiągnięty</w:t>
                  </w:r>
                </w:p>
                <w:p w14:paraId="4088F7DE" w14:textId="77777777" w:rsidR="000F38F9" w:rsidRPr="0079349B" w:rsidRDefault="000F38F9" w:rsidP="000F38F9">
                  <w:pPr>
                    <w:spacing w:after="0" w:line="240" w:lineRule="auto"/>
                    <w:jc w:val="center"/>
                    <w:rPr>
                      <w:rFonts w:ascii="Arial" w:hAnsi="Arial" w:cs="Arial"/>
                      <w:sz w:val="16"/>
                      <w:szCs w:val="16"/>
                    </w:rPr>
                  </w:pPr>
                </w:p>
              </w:tc>
            </w:tr>
            <w:tr w:rsidR="004C52BC" w:rsidRPr="0079349B" w14:paraId="7398728A" w14:textId="77777777" w:rsidTr="000F38F9">
              <w:trPr>
                <w:cantSplit/>
                <w:trHeight w:val="1736"/>
              </w:trPr>
              <w:tc>
                <w:tcPr>
                  <w:tcW w:w="1740" w:type="dxa"/>
                  <w:tcBorders>
                    <w:top w:val="single" w:sz="4" w:space="0" w:color="auto"/>
                  </w:tcBorders>
                  <w:vAlign w:val="center"/>
                </w:tcPr>
                <w:p w14:paraId="64A41451" w14:textId="77777777" w:rsidR="000F38F9" w:rsidRPr="0079349B" w:rsidRDefault="000F38F9" w:rsidP="000F38F9">
                  <w:pPr>
                    <w:spacing w:after="0" w:line="240" w:lineRule="auto"/>
                    <w:ind w:left="431" w:hanging="426"/>
                    <w:jc w:val="both"/>
                    <w:rPr>
                      <w:rFonts w:ascii="Arial" w:hAnsi="Arial" w:cs="Arial"/>
                      <w:bCs/>
                      <w:i/>
                      <w:color w:val="000000"/>
                      <w:sz w:val="16"/>
                      <w:szCs w:val="16"/>
                    </w:rPr>
                  </w:pPr>
                  <w:r w:rsidRPr="0079349B">
                    <w:rPr>
                      <w:rFonts w:ascii="Arial" w:hAnsi="Arial" w:cs="Arial"/>
                      <w:b/>
                      <w:bCs/>
                      <w:i/>
                      <w:color w:val="000000"/>
                      <w:sz w:val="16"/>
                      <w:szCs w:val="16"/>
                    </w:rPr>
                    <w:t>2.2.</w:t>
                  </w:r>
                  <w:r w:rsidRPr="0079349B">
                    <w:rPr>
                      <w:rFonts w:ascii="Arial" w:hAnsi="Arial" w:cs="Arial"/>
                      <w:bCs/>
                      <w:i/>
                      <w:color w:val="000000"/>
                      <w:sz w:val="16"/>
                      <w:szCs w:val="16"/>
                    </w:rPr>
                    <w:t xml:space="preserve"> </w:t>
                  </w:r>
                  <w:r w:rsidRPr="0079349B">
                    <w:rPr>
                      <w:rFonts w:ascii="Arial" w:hAnsi="Arial" w:cs="Arial"/>
                      <w:b/>
                      <w:bCs/>
                      <w:i/>
                      <w:color w:val="000000"/>
                      <w:sz w:val="16"/>
                      <w:szCs w:val="16"/>
                    </w:rPr>
                    <w:t>Macierze robocze oraz wspólny zasób dla rekonstrukcji obrazu</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05AC4670" w14:textId="77777777" w:rsidR="000F38F9" w:rsidRPr="0079349B" w:rsidRDefault="000F38F9" w:rsidP="000F38F9">
                  <w:pPr>
                    <w:spacing w:after="0" w:line="240" w:lineRule="auto"/>
                    <w:jc w:val="center"/>
                    <w:rPr>
                      <w:rFonts w:ascii="Arial" w:hAnsi="Arial" w:cs="Arial"/>
                      <w:b/>
                      <w:color w:val="000000"/>
                      <w:sz w:val="18"/>
                      <w:szCs w:val="18"/>
                    </w:rPr>
                  </w:pPr>
                  <w:r w:rsidRPr="0079349B">
                    <w:rPr>
                      <w:rFonts w:ascii="Arial" w:hAnsi="Arial" w:cs="Arial"/>
                      <w:b/>
                      <w:color w:val="000000"/>
                      <w:sz w:val="18"/>
                      <w:szCs w:val="18"/>
                    </w:rPr>
                    <w:t>-</w:t>
                  </w:r>
                </w:p>
              </w:tc>
              <w:tc>
                <w:tcPr>
                  <w:tcW w:w="1197" w:type="dxa"/>
                  <w:shd w:val="clear" w:color="auto" w:fill="auto"/>
                  <w:vAlign w:val="center"/>
                </w:tcPr>
                <w:p w14:paraId="3D16F674" w14:textId="77777777" w:rsidR="000F38F9" w:rsidRPr="00F63E65" w:rsidRDefault="000F38F9" w:rsidP="000F38F9">
                  <w:pPr>
                    <w:spacing w:after="0" w:line="240" w:lineRule="auto"/>
                    <w:jc w:val="center"/>
                    <w:rPr>
                      <w:rFonts w:ascii="Arial" w:hAnsi="Arial" w:cs="Arial"/>
                      <w:b/>
                      <w:color w:val="000000"/>
                      <w:sz w:val="16"/>
                      <w:szCs w:val="16"/>
                      <w:highlight w:val="yellow"/>
                      <w:lang w:eastAsia="pl-PL"/>
                    </w:rPr>
                  </w:pPr>
                  <w:r w:rsidRPr="00F63E65">
                    <w:rPr>
                      <w:rFonts w:ascii="Arial" w:hAnsi="Arial" w:cs="Arial"/>
                      <w:b/>
                      <w:color w:val="000000"/>
                      <w:sz w:val="16"/>
                      <w:szCs w:val="16"/>
                      <w:lang w:eastAsia="pl-PL"/>
                    </w:rPr>
                    <w:t>09-2021</w:t>
                  </w:r>
                </w:p>
              </w:tc>
              <w:tc>
                <w:tcPr>
                  <w:tcW w:w="1277" w:type="dxa"/>
                  <w:vAlign w:val="center"/>
                </w:tcPr>
                <w:p w14:paraId="34F989B9" w14:textId="77777777" w:rsidR="000F38F9" w:rsidRPr="00F63E65" w:rsidRDefault="000F38F9" w:rsidP="000F38F9">
                  <w:pPr>
                    <w:pStyle w:val="Akapitzlist"/>
                    <w:spacing w:after="0" w:line="240" w:lineRule="auto"/>
                    <w:ind w:left="7"/>
                    <w:jc w:val="center"/>
                    <w:rPr>
                      <w:rFonts w:ascii="Arial" w:hAnsi="Arial" w:cs="Arial"/>
                      <w:b/>
                      <w:color w:val="000000"/>
                      <w:sz w:val="18"/>
                    </w:rPr>
                  </w:pPr>
                  <w:r w:rsidRPr="0042241A">
                    <w:rPr>
                      <w:rFonts w:ascii="Arial" w:hAnsi="Arial" w:cs="Arial"/>
                      <w:b/>
                      <w:color w:val="000000"/>
                      <w:sz w:val="18"/>
                    </w:rPr>
                    <w:t>1</w:t>
                  </w:r>
                  <w:r>
                    <w:rPr>
                      <w:rFonts w:ascii="Arial" w:hAnsi="Arial" w:cs="Arial"/>
                      <w:b/>
                      <w:color w:val="000000"/>
                      <w:sz w:val="18"/>
                    </w:rPr>
                    <w:t>2</w:t>
                  </w:r>
                  <w:r w:rsidRPr="0042241A">
                    <w:rPr>
                      <w:rFonts w:ascii="Arial" w:hAnsi="Arial" w:cs="Arial"/>
                      <w:b/>
                      <w:color w:val="000000"/>
                      <w:sz w:val="18"/>
                    </w:rPr>
                    <w:t>-2021</w:t>
                  </w:r>
                </w:p>
              </w:tc>
              <w:tc>
                <w:tcPr>
                  <w:tcW w:w="1643" w:type="dxa"/>
                  <w:vAlign w:val="center"/>
                </w:tcPr>
                <w:p w14:paraId="64253FEB" w14:textId="77777777" w:rsidR="000F38F9" w:rsidRPr="00F63E65" w:rsidRDefault="000F38F9" w:rsidP="000F38F9">
                  <w:pPr>
                    <w:spacing w:after="0" w:line="240" w:lineRule="auto"/>
                    <w:jc w:val="center"/>
                    <w:rPr>
                      <w:rFonts w:cs="Calibri"/>
                      <w:b/>
                      <w:bCs/>
                      <w:color w:val="000000"/>
                      <w:sz w:val="16"/>
                      <w:szCs w:val="16"/>
                    </w:rPr>
                  </w:pPr>
                  <w:r>
                    <w:rPr>
                      <w:rFonts w:cs="Calibri"/>
                      <w:b/>
                      <w:bCs/>
                      <w:color w:val="000000"/>
                      <w:sz w:val="18"/>
                      <w:szCs w:val="18"/>
                    </w:rPr>
                    <w:t>Osiągnięty</w:t>
                  </w:r>
                </w:p>
                <w:p w14:paraId="4B01AB32" w14:textId="6D694A1F" w:rsidR="00602ED5" w:rsidRPr="00F63E65" w:rsidRDefault="00602ED5" w:rsidP="00602ED5">
                  <w:pPr>
                    <w:spacing w:after="0" w:line="240" w:lineRule="auto"/>
                    <w:jc w:val="both"/>
                    <w:rPr>
                      <w:rFonts w:cs="Calibri"/>
                      <w:color w:val="000000"/>
                      <w:sz w:val="16"/>
                      <w:szCs w:val="16"/>
                    </w:rPr>
                  </w:pPr>
                  <w:r w:rsidRPr="00E3785C">
                    <w:rPr>
                      <w:rFonts w:cs="Calibri"/>
                      <w:color w:val="000000"/>
                      <w:sz w:val="16"/>
                      <w:szCs w:val="16"/>
                    </w:rPr>
                    <w:t>*</w:t>
                  </w:r>
                  <w:r>
                    <w:rPr>
                      <w:rFonts w:cs="Calibri"/>
                      <w:color w:val="000000"/>
                      <w:sz w:val="16"/>
                      <w:szCs w:val="16"/>
                    </w:rPr>
                    <w:t>przesunięcie KM związane było z p</w:t>
                  </w:r>
                  <w:r w:rsidRPr="00F63E65">
                    <w:rPr>
                      <w:rFonts w:cs="Calibri"/>
                      <w:color w:val="000000"/>
                      <w:sz w:val="16"/>
                      <w:szCs w:val="16"/>
                    </w:rPr>
                    <w:t>onowienie</w:t>
                  </w:r>
                  <w:r>
                    <w:rPr>
                      <w:rFonts w:cs="Calibri"/>
                      <w:color w:val="000000"/>
                      <w:sz w:val="16"/>
                      <w:szCs w:val="16"/>
                    </w:rPr>
                    <w:t>m</w:t>
                  </w:r>
                  <w:r w:rsidRPr="00F63E65">
                    <w:rPr>
                      <w:rFonts w:cs="Calibri"/>
                      <w:color w:val="000000"/>
                      <w:sz w:val="16"/>
                      <w:szCs w:val="16"/>
                    </w:rPr>
                    <w:t xml:space="preserve"> postępowania PZP i w związku z tym przesunięcie</w:t>
                  </w:r>
                  <w:r>
                    <w:rPr>
                      <w:rFonts w:cs="Calibri"/>
                      <w:color w:val="000000"/>
                      <w:sz w:val="16"/>
                      <w:szCs w:val="16"/>
                    </w:rPr>
                    <w:t>m</w:t>
                  </w:r>
                  <w:r w:rsidRPr="00F63E65">
                    <w:rPr>
                      <w:rFonts w:cs="Calibri"/>
                      <w:color w:val="000000"/>
                      <w:sz w:val="16"/>
                      <w:szCs w:val="16"/>
                    </w:rPr>
                    <w:t xml:space="preserve"> terminu realizacji zadania 2.2. na </w:t>
                  </w:r>
                  <w:r>
                    <w:rPr>
                      <w:rFonts w:cs="Calibri"/>
                      <w:color w:val="000000"/>
                      <w:sz w:val="16"/>
                      <w:szCs w:val="16"/>
                    </w:rPr>
                    <w:t>Q4</w:t>
                  </w:r>
                  <w:r w:rsidRPr="00F63E65">
                    <w:rPr>
                      <w:rFonts w:cs="Calibri"/>
                      <w:color w:val="000000"/>
                      <w:sz w:val="16"/>
                      <w:szCs w:val="16"/>
                    </w:rPr>
                    <w:t xml:space="preserve"> 2021 r.</w:t>
                  </w:r>
                </w:p>
                <w:p w14:paraId="418A5981" w14:textId="1A11852B" w:rsidR="000F38F9" w:rsidRPr="00087068" w:rsidRDefault="00602ED5" w:rsidP="00602ED5">
                  <w:pPr>
                    <w:spacing w:after="0" w:line="240" w:lineRule="auto"/>
                    <w:jc w:val="both"/>
                    <w:rPr>
                      <w:rFonts w:cs="Calibri"/>
                      <w:color w:val="000000"/>
                      <w:sz w:val="16"/>
                      <w:szCs w:val="16"/>
                    </w:rPr>
                  </w:pPr>
                  <w:r w:rsidRPr="00F63E65">
                    <w:rPr>
                      <w:rFonts w:cs="Calibri"/>
                      <w:color w:val="000000"/>
                      <w:sz w:val="16"/>
                      <w:szCs w:val="16"/>
                    </w:rPr>
                    <w:t xml:space="preserve">Ponowienie postępowania oraz przesunięcie terminu realizacji zadania </w:t>
                  </w:r>
                  <w:r>
                    <w:rPr>
                      <w:rFonts w:cs="Calibri"/>
                      <w:color w:val="000000"/>
                      <w:sz w:val="16"/>
                      <w:szCs w:val="16"/>
                    </w:rPr>
                    <w:t>było</w:t>
                  </w:r>
                  <w:r w:rsidRPr="00F63E65">
                    <w:rPr>
                      <w:rFonts w:cs="Calibri"/>
                      <w:color w:val="000000"/>
                      <w:sz w:val="16"/>
                      <w:szCs w:val="16"/>
                    </w:rPr>
                    <w:t xml:space="preserve"> pochodną sytuacji epidemicznej (3 fala COVID-19) i wydłużonych okresów dostaw sprzętu i montażu.</w:t>
                  </w:r>
                </w:p>
              </w:tc>
            </w:tr>
            <w:tr w:rsidR="004C52BC" w:rsidRPr="0079349B" w14:paraId="37781AB0" w14:textId="77777777" w:rsidTr="000F38F9">
              <w:trPr>
                <w:trHeight w:val="552"/>
              </w:trPr>
              <w:tc>
                <w:tcPr>
                  <w:tcW w:w="1740" w:type="dxa"/>
                  <w:vAlign w:val="center"/>
                </w:tcPr>
                <w:p w14:paraId="3A6F1FAE" w14:textId="77777777" w:rsidR="000F38F9" w:rsidRPr="0079349B" w:rsidRDefault="000F38F9" w:rsidP="000F38F9">
                  <w:pPr>
                    <w:pStyle w:val="Akapitzlist"/>
                    <w:numPr>
                      <w:ilvl w:val="0"/>
                      <w:numId w:val="12"/>
                    </w:numPr>
                    <w:spacing w:after="0" w:line="240" w:lineRule="auto"/>
                    <w:ind w:left="431" w:hanging="426"/>
                    <w:rPr>
                      <w:rFonts w:ascii="Arial" w:hAnsi="Arial" w:cs="Arial"/>
                      <w:bCs/>
                      <w:i/>
                      <w:color w:val="000000"/>
                      <w:sz w:val="16"/>
                      <w:szCs w:val="16"/>
                    </w:rPr>
                  </w:pPr>
                  <w:r w:rsidRPr="0079349B">
                    <w:rPr>
                      <w:rFonts w:ascii="Arial" w:hAnsi="Arial" w:cs="Arial"/>
                      <w:bCs/>
                      <w:i/>
                      <w:color w:val="000000"/>
                      <w:sz w:val="16"/>
                      <w:szCs w:val="16"/>
                    </w:rPr>
                    <w:t>Procedura wyboru wykonawców</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541F2050"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49278F8D" w14:textId="77777777" w:rsidR="000F38F9" w:rsidRPr="00F63E65" w:rsidRDefault="000F38F9" w:rsidP="000F38F9">
                  <w:pPr>
                    <w:spacing w:after="0" w:line="240" w:lineRule="auto"/>
                    <w:jc w:val="center"/>
                    <w:rPr>
                      <w:rFonts w:ascii="Arial" w:hAnsi="Arial" w:cs="Arial"/>
                      <w:color w:val="000000"/>
                      <w:sz w:val="16"/>
                      <w:szCs w:val="16"/>
                      <w:lang w:eastAsia="pl-PL"/>
                    </w:rPr>
                  </w:pPr>
                  <w:r w:rsidRPr="00F63E65">
                    <w:rPr>
                      <w:rFonts w:ascii="Arial" w:hAnsi="Arial" w:cs="Arial"/>
                      <w:color w:val="000000"/>
                      <w:sz w:val="16"/>
                      <w:szCs w:val="16"/>
                      <w:lang w:eastAsia="pl-PL"/>
                    </w:rPr>
                    <w:t>0</w:t>
                  </w:r>
                  <w:r>
                    <w:rPr>
                      <w:rFonts w:ascii="Arial" w:hAnsi="Arial" w:cs="Arial"/>
                      <w:color w:val="000000"/>
                      <w:sz w:val="16"/>
                      <w:szCs w:val="16"/>
                      <w:lang w:eastAsia="pl-PL"/>
                    </w:rPr>
                    <w:t>7</w:t>
                  </w:r>
                  <w:r w:rsidRPr="00F63E65">
                    <w:rPr>
                      <w:rFonts w:ascii="Arial" w:hAnsi="Arial" w:cs="Arial"/>
                      <w:color w:val="000000"/>
                      <w:sz w:val="16"/>
                      <w:szCs w:val="16"/>
                      <w:lang w:eastAsia="pl-PL"/>
                    </w:rPr>
                    <w:t>-2021</w:t>
                  </w:r>
                </w:p>
              </w:tc>
              <w:tc>
                <w:tcPr>
                  <w:tcW w:w="1277" w:type="dxa"/>
                  <w:vAlign w:val="center"/>
                </w:tcPr>
                <w:p w14:paraId="0DBB030C" w14:textId="77777777" w:rsidR="000F38F9" w:rsidRPr="000010AD" w:rsidRDefault="000F38F9" w:rsidP="000F38F9">
                  <w:pPr>
                    <w:pStyle w:val="Akapitzlist"/>
                    <w:spacing w:after="0" w:line="240" w:lineRule="auto"/>
                    <w:ind w:left="7"/>
                    <w:jc w:val="center"/>
                    <w:rPr>
                      <w:rFonts w:ascii="Arial" w:hAnsi="Arial" w:cs="Arial"/>
                      <w:color w:val="000000"/>
                      <w:sz w:val="16"/>
                      <w:szCs w:val="20"/>
                    </w:rPr>
                  </w:pPr>
                  <w:r w:rsidRPr="000010AD">
                    <w:rPr>
                      <w:rFonts w:ascii="Arial" w:hAnsi="Arial" w:cs="Arial"/>
                      <w:color w:val="000000"/>
                      <w:sz w:val="16"/>
                      <w:szCs w:val="20"/>
                    </w:rPr>
                    <w:t>07-2021</w:t>
                  </w:r>
                </w:p>
              </w:tc>
              <w:tc>
                <w:tcPr>
                  <w:tcW w:w="1643" w:type="dxa"/>
                  <w:vAlign w:val="center"/>
                </w:tcPr>
                <w:p w14:paraId="5A708946" w14:textId="77777777" w:rsidR="000F38F9" w:rsidRDefault="000F38F9" w:rsidP="000F38F9">
                  <w:pPr>
                    <w:spacing w:after="0" w:line="240" w:lineRule="auto"/>
                    <w:jc w:val="center"/>
                    <w:rPr>
                      <w:rFonts w:ascii="Arial" w:hAnsi="Arial" w:cs="Arial"/>
                      <w:b/>
                      <w:bCs/>
                      <w:color w:val="000000"/>
                      <w:sz w:val="16"/>
                      <w:szCs w:val="16"/>
                    </w:rPr>
                  </w:pPr>
                  <w:r>
                    <w:rPr>
                      <w:rFonts w:ascii="Arial" w:hAnsi="Arial" w:cs="Arial"/>
                      <w:b/>
                      <w:bCs/>
                      <w:color w:val="000000"/>
                      <w:sz w:val="16"/>
                      <w:szCs w:val="16"/>
                    </w:rPr>
                    <w:t>Osiągnięty</w:t>
                  </w:r>
                </w:p>
                <w:p w14:paraId="2A4F18D3" w14:textId="77777777" w:rsidR="000F38F9" w:rsidRPr="00B90310" w:rsidRDefault="000F38F9" w:rsidP="000F38F9">
                  <w:pPr>
                    <w:spacing w:after="0" w:line="240" w:lineRule="auto"/>
                    <w:jc w:val="center"/>
                    <w:rPr>
                      <w:rFonts w:cs="Arial"/>
                      <w:b/>
                      <w:bCs/>
                      <w:color w:val="000000"/>
                      <w:sz w:val="20"/>
                      <w:szCs w:val="20"/>
                    </w:rPr>
                  </w:pPr>
                </w:p>
              </w:tc>
            </w:tr>
            <w:tr w:rsidR="004C52BC" w:rsidRPr="0079349B" w14:paraId="17F1791F" w14:textId="77777777" w:rsidTr="000F38F9">
              <w:trPr>
                <w:trHeight w:val="826"/>
              </w:trPr>
              <w:tc>
                <w:tcPr>
                  <w:tcW w:w="1740" w:type="dxa"/>
                  <w:vAlign w:val="center"/>
                </w:tcPr>
                <w:p w14:paraId="15A4A915" w14:textId="77777777" w:rsidR="000F38F9" w:rsidRPr="0079349B" w:rsidRDefault="000F38F9" w:rsidP="000F38F9">
                  <w:pPr>
                    <w:pStyle w:val="Akapitzlist"/>
                    <w:numPr>
                      <w:ilvl w:val="0"/>
                      <w:numId w:val="12"/>
                    </w:numPr>
                    <w:spacing w:after="0" w:line="240" w:lineRule="auto"/>
                    <w:ind w:left="431" w:hanging="426"/>
                    <w:rPr>
                      <w:rFonts w:ascii="Arial" w:hAnsi="Arial" w:cs="Arial"/>
                      <w:b/>
                      <w:bCs/>
                      <w:i/>
                      <w:color w:val="000000"/>
                      <w:sz w:val="16"/>
                      <w:szCs w:val="16"/>
                    </w:rPr>
                  </w:pPr>
                  <w:r w:rsidRPr="0079349B">
                    <w:rPr>
                      <w:rFonts w:ascii="Arial" w:hAnsi="Arial" w:cs="Arial"/>
                      <w:bCs/>
                      <w:i/>
                      <w:iCs/>
                      <w:color w:val="000000"/>
                      <w:sz w:val="16"/>
                      <w:szCs w:val="16"/>
                    </w:rPr>
                    <w:t>Podpisanie umowy z wybranym  dostawcą</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68F7479E"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7183730E" w14:textId="77777777" w:rsidR="000F38F9" w:rsidRPr="00F63E65" w:rsidRDefault="000F38F9" w:rsidP="000F38F9">
                  <w:pPr>
                    <w:spacing w:after="0" w:line="240" w:lineRule="auto"/>
                    <w:jc w:val="center"/>
                    <w:rPr>
                      <w:rFonts w:ascii="Arial" w:hAnsi="Arial" w:cs="Arial"/>
                      <w:color w:val="000000"/>
                      <w:sz w:val="16"/>
                      <w:szCs w:val="16"/>
                      <w:lang w:eastAsia="pl-PL"/>
                    </w:rPr>
                  </w:pPr>
                  <w:r w:rsidRPr="00F63E65">
                    <w:rPr>
                      <w:rFonts w:ascii="Arial" w:hAnsi="Arial" w:cs="Arial"/>
                      <w:color w:val="000000"/>
                      <w:sz w:val="16"/>
                      <w:szCs w:val="16"/>
                      <w:lang w:eastAsia="pl-PL"/>
                    </w:rPr>
                    <w:t>07-2021</w:t>
                  </w:r>
                </w:p>
              </w:tc>
              <w:tc>
                <w:tcPr>
                  <w:tcW w:w="1277" w:type="dxa"/>
                  <w:vAlign w:val="center"/>
                </w:tcPr>
                <w:p w14:paraId="5AE1C730" w14:textId="77777777" w:rsidR="000F38F9" w:rsidRPr="000010AD" w:rsidRDefault="000F38F9" w:rsidP="000F38F9">
                  <w:pPr>
                    <w:pStyle w:val="Akapitzlist"/>
                    <w:spacing w:after="0" w:line="240" w:lineRule="auto"/>
                    <w:ind w:left="7"/>
                    <w:jc w:val="center"/>
                    <w:rPr>
                      <w:rFonts w:ascii="Arial" w:hAnsi="Arial" w:cs="Arial"/>
                      <w:color w:val="000000"/>
                      <w:sz w:val="16"/>
                      <w:szCs w:val="20"/>
                    </w:rPr>
                  </w:pPr>
                  <w:r w:rsidRPr="000010AD">
                    <w:rPr>
                      <w:rFonts w:ascii="Arial" w:hAnsi="Arial" w:cs="Arial"/>
                      <w:color w:val="000000"/>
                      <w:sz w:val="16"/>
                      <w:szCs w:val="20"/>
                    </w:rPr>
                    <w:t>09-2021</w:t>
                  </w:r>
                </w:p>
              </w:tc>
              <w:tc>
                <w:tcPr>
                  <w:tcW w:w="1643" w:type="dxa"/>
                  <w:vAlign w:val="center"/>
                </w:tcPr>
                <w:p w14:paraId="22A353E2" w14:textId="77777777" w:rsidR="000F38F9" w:rsidRDefault="000F38F9" w:rsidP="000F38F9">
                  <w:pPr>
                    <w:spacing w:after="0" w:line="240" w:lineRule="auto"/>
                    <w:jc w:val="center"/>
                    <w:rPr>
                      <w:rFonts w:ascii="Arial" w:hAnsi="Arial" w:cs="Arial"/>
                      <w:b/>
                      <w:bCs/>
                      <w:color w:val="000000"/>
                      <w:sz w:val="16"/>
                      <w:szCs w:val="16"/>
                    </w:rPr>
                  </w:pPr>
                  <w:r>
                    <w:rPr>
                      <w:rFonts w:ascii="Arial" w:hAnsi="Arial" w:cs="Arial"/>
                      <w:b/>
                      <w:bCs/>
                      <w:color w:val="000000"/>
                      <w:sz w:val="16"/>
                      <w:szCs w:val="16"/>
                    </w:rPr>
                    <w:t>Osiągnięty</w:t>
                  </w:r>
                </w:p>
                <w:p w14:paraId="6ED5B79A" w14:textId="26A7646B" w:rsidR="000F38F9" w:rsidRPr="00B90CC5" w:rsidRDefault="00A7620F" w:rsidP="00B90CC5">
                  <w:pPr>
                    <w:jc w:val="both"/>
                    <w:rPr>
                      <w:rFonts w:eastAsia="Times New Roman"/>
                      <w:color w:val="000000"/>
                      <w:sz w:val="16"/>
                      <w:szCs w:val="16"/>
                      <w:lang w:eastAsia="pl-PL"/>
                    </w:rPr>
                  </w:pPr>
                  <w:r w:rsidRPr="00E3785C">
                    <w:rPr>
                      <w:rFonts w:cs="Calibri"/>
                      <w:color w:val="000000"/>
                      <w:sz w:val="16"/>
                      <w:szCs w:val="16"/>
                    </w:rPr>
                    <w:t>*</w:t>
                  </w:r>
                  <w:r>
                    <w:rPr>
                      <w:rFonts w:cs="Calibri"/>
                      <w:color w:val="000000"/>
                      <w:sz w:val="16"/>
                      <w:szCs w:val="16"/>
                    </w:rPr>
                    <w:t xml:space="preserve">przesunięcie KM związane było z terminem przeprowadzenia postępowania i w konsekwencji terminem procedowania podpisania umów z wykonawcami poszczególnych części zamówienia. </w:t>
                  </w:r>
                </w:p>
              </w:tc>
            </w:tr>
            <w:tr w:rsidR="004C52BC" w:rsidRPr="0079349B" w14:paraId="288EA211" w14:textId="77777777" w:rsidTr="000F38F9">
              <w:trPr>
                <w:trHeight w:val="826"/>
              </w:trPr>
              <w:tc>
                <w:tcPr>
                  <w:tcW w:w="1740" w:type="dxa"/>
                  <w:vAlign w:val="center"/>
                </w:tcPr>
                <w:p w14:paraId="25C05C93" w14:textId="77777777" w:rsidR="000F38F9" w:rsidRPr="00BC00DB" w:rsidRDefault="000F38F9" w:rsidP="000F38F9">
                  <w:pPr>
                    <w:pStyle w:val="Akapitzlist"/>
                    <w:numPr>
                      <w:ilvl w:val="0"/>
                      <w:numId w:val="12"/>
                    </w:numPr>
                    <w:spacing w:after="0" w:line="240" w:lineRule="auto"/>
                    <w:ind w:left="431" w:hanging="426"/>
                  </w:pPr>
                  <w:r w:rsidRPr="0079349B">
                    <w:rPr>
                      <w:rFonts w:ascii="Arial" w:hAnsi="Arial" w:cs="Arial"/>
                      <w:bCs/>
                      <w:i/>
                      <w:color w:val="000000"/>
                      <w:sz w:val="16"/>
                      <w:szCs w:val="16"/>
                    </w:rPr>
                    <w:t>Dostawa i montaż,       odbiór prac instalatorskich, próby, rozruch</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5FAC43B9"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6EAF059E" w14:textId="77777777" w:rsidR="000F38F9" w:rsidRPr="00F63E65" w:rsidRDefault="000F38F9" w:rsidP="000F38F9">
                  <w:pPr>
                    <w:spacing w:after="0" w:line="240" w:lineRule="auto"/>
                    <w:jc w:val="center"/>
                    <w:rPr>
                      <w:rFonts w:ascii="Arial" w:hAnsi="Arial" w:cs="Arial"/>
                      <w:color w:val="000000"/>
                      <w:sz w:val="16"/>
                      <w:szCs w:val="16"/>
                      <w:lang w:eastAsia="pl-PL"/>
                    </w:rPr>
                  </w:pPr>
                  <w:r>
                    <w:rPr>
                      <w:rFonts w:ascii="Arial" w:hAnsi="Arial" w:cs="Arial"/>
                      <w:color w:val="000000"/>
                      <w:sz w:val="16"/>
                      <w:szCs w:val="16"/>
                      <w:lang w:eastAsia="pl-PL"/>
                    </w:rPr>
                    <w:t>11-2021</w:t>
                  </w:r>
                </w:p>
              </w:tc>
              <w:tc>
                <w:tcPr>
                  <w:tcW w:w="1277" w:type="dxa"/>
                  <w:vAlign w:val="center"/>
                </w:tcPr>
                <w:p w14:paraId="4B777070" w14:textId="77777777" w:rsidR="000F38F9" w:rsidRPr="002E07ED" w:rsidRDefault="000F38F9" w:rsidP="000F38F9">
                  <w:pPr>
                    <w:pStyle w:val="Akapitzlist"/>
                    <w:spacing w:after="0" w:line="240" w:lineRule="auto"/>
                    <w:ind w:left="7"/>
                    <w:jc w:val="center"/>
                    <w:rPr>
                      <w:rFonts w:ascii="Arial" w:hAnsi="Arial" w:cs="Arial"/>
                      <w:color w:val="000000"/>
                      <w:sz w:val="16"/>
                      <w:szCs w:val="16"/>
                    </w:rPr>
                  </w:pPr>
                  <w:r w:rsidRPr="002E07ED">
                    <w:rPr>
                      <w:rFonts w:ascii="Arial" w:hAnsi="Arial" w:cs="Arial"/>
                      <w:color w:val="000000"/>
                      <w:sz w:val="16"/>
                      <w:szCs w:val="16"/>
                    </w:rPr>
                    <w:t>11-2021</w:t>
                  </w:r>
                </w:p>
              </w:tc>
              <w:tc>
                <w:tcPr>
                  <w:tcW w:w="1643" w:type="dxa"/>
                  <w:vAlign w:val="center"/>
                </w:tcPr>
                <w:p w14:paraId="40216436" w14:textId="77777777" w:rsidR="000F38F9" w:rsidRDefault="000F38F9" w:rsidP="000F38F9">
                  <w:pPr>
                    <w:spacing w:after="0" w:line="240" w:lineRule="auto"/>
                    <w:jc w:val="center"/>
                    <w:rPr>
                      <w:rFonts w:ascii="Arial" w:hAnsi="Arial" w:cs="Arial"/>
                      <w:b/>
                      <w:bCs/>
                      <w:color w:val="000000"/>
                      <w:sz w:val="16"/>
                      <w:szCs w:val="16"/>
                    </w:rPr>
                  </w:pPr>
                  <w:r>
                    <w:rPr>
                      <w:rFonts w:ascii="Arial" w:hAnsi="Arial" w:cs="Arial"/>
                      <w:b/>
                      <w:bCs/>
                      <w:color w:val="000000"/>
                      <w:sz w:val="16"/>
                      <w:szCs w:val="16"/>
                    </w:rPr>
                    <w:t>Osiągnięty</w:t>
                  </w:r>
                </w:p>
                <w:p w14:paraId="5C0E3831" w14:textId="77777777" w:rsidR="000F38F9" w:rsidRPr="00200CF2" w:rsidRDefault="000F38F9" w:rsidP="000F38F9">
                  <w:pPr>
                    <w:spacing w:after="0" w:line="240" w:lineRule="auto"/>
                    <w:jc w:val="center"/>
                    <w:rPr>
                      <w:rFonts w:ascii="Arial" w:hAnsi="Arial" w:cs="Arial"/>
                      <w:b/>
                      <w:bCs/>
                      <w:color w:val="000000"/>
                      <w:sz w:val="16"/>
                      <w:szCs w:val="16"/>
                    </w:rPr>
                  </w:pPr>
                </w:p>
              </w:tc>
            </w:tr>
            <w:tr w:rsidR="004C52BC" w:rsidRPr="0079349B" w14:paraId="514DE6B3" w14:textId="77777777" w:rsidTr="000F38F9">
              <w:trPr>
                <w:trHeight w:val="2558"/>
              </w:trPr>
              <w:tc>
                <w:tcPr>
                  <w:tcW w:w="1740" w:type="dxa"/>
                  <w:vAlign w:val="center"/>
                </w:tcPr>
                <w:p w14:paraId="02EC4018" w14:textId="77777777" w:rsidR="000F38F9" w:rsidRPr="0079349B" w:rsidRDefault="000F38F9" w:rsidP="000F38F9">
                  <w:pPr>
                    <w:spacing w:after="0" w:line="240" w:lineRule="auto"/>
                    <w:ind w:left="431" w:hanging="426"/>
                    <w:rPr>
                      <w:rFonts w:ascii="Arial" w:hAnsi="Arial" w:cs="Arial"/>
                      <w:b/>
                      <w:bCs/>
                      <w:i/>
                      <w:color w:val="000000"/>
                      <w:sz w:val="16"/>
                      <w:szCs w:val="16"/>
                    </w:rPr>
                  </w:pPr>
                  <w:r w:rsidRPr="0079349B">
                    <w:rPr>
                      <w:rFonts w:ascii="Arial" w:hAnsi="Arial" w:cs="Arial"/>
                      <w:b/>
                      <w:bCs/>
                      <w:i/>
                      <w:color w:val="000000"/>
                      <w:sz w:val="16"/>
                      <w:szCs w:val="16"/>
                    </w:rPr>
                    <w:t>2.3.</w:t>
                  </w:r>
                  <w:r w:rsidRPr="0079349B">
                    <w:rPr>
                      <w:rFonts w:ascii="Arial" w:hAnsi="Arial" w:cs="Arial"/>
                      <w:bCs/>
                      <w:i/>
                      <w:color w:val="000000"/>
                      <w:sz w:val="16"/>
                      <w:szCs w:val="16"/>
                    </w:rPr>
                    <w:t xml:space="preserve"> </w:t>
                  </w:r>
                  <w:r w:rsidRPr="0079349B">
                    <w:rPr>
                      <w:rFonts w:ascii="Arial" w:hAnsi="Arial" w:cs="Arial"/>
                      <w:b/>
                      <w:bCs/>
                      <w:i/>
                      <w:color w:val="000000"/>
                      <w:sz w:val="16"/>
                      <w:szCs w:val="16"/>
                    </w:rPr>
                    <w:t>Zakup skanera do kopii filmowych</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3C638AFF"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51D82DE8" w14:textId="77777777" w:rsidR="000F38F9" w:rsidRPr="0079349B" w:rsidRDefault="000F38F9" w:rsidP="000F38F9">
                  <w:pPr>
                    <w:spacing w:after="0" w:line="240" w:lineRule="auto"/>
                    <w:jc w:val="center"/>
                    <w:rPr>
                      <w:rFonts w:ascii="Arial" w:hAnsi="Arial" w:cs="Arial"/>
                      <w:color w:val="000000"/>
                      <w:sz w:val="16"/>
                      <w:szCs w:val="16"/>
                      <w:highlight w:val="yellow"/>
                      <w:lang w:eastAsia="pl-PL"/>
                    </w:rPr>
                  </w:pPr>
                  <w:r w:rsidRPr="00552BF7">
                    <w:rPr>
                      <w:rFonts w:ascii="Arial" w:hAnsi="Arial" w:cs="Arial"/>
                      <w:color w:val="000000"/>
                      <w:sz w:val="16"/>
                      <w:szCs w:val="16"/>
                      <w:lang w:eastAsia="pl-PL"/>
                    </w:rPr>
                    <w:t>09-2021</w:t>
                  </w:r>
                </w:p>
              </w:tc>
              <w:tc>
                <w:tcPr>
                  <w:tcW w:w="1277" w:type="dxa"/>
                  <w:vAlign w:val="center"/>
                </w:tcPr>
                <w:p w14:paraId="6D6602E2" w14:textId="77777777" w:rsidR="000F38F9" w:rsidRPr="002E07ED" w:rsidRDefault="000F38F9" w:rsidP="000F38F9">
                  <w:pPr>
                    <w:pStyle w:val="Akapitzlist"/>
                    <w:spacing w:after="0" w:line="240" w:lineRule="auto"/>
                    <w:ind w:left="7"/>
                    <w:jc w:val="center"/>
                    <w:rPr>
                      <w:rFonts w:ascii="Arial" w:hAnsi="Arial" w:cs="Arial"/>
                      <w:sz w:val="16"/>
                      <w:szCs w:val="16"/>
                    </w:rPr>
                  </w:pPr>
                  <w:r w:rsidRPr="002E07ED">
                    <w:rPr>
                      <w:rFonts w:ascii="Arial" w:hAnsi="Arial" w:cs="Arial"/>
                      <w:sz w:val="16"/>
                      <w:szCs w:val="16"/>
                    </w:rPr>
                    <w:t>-</w:t>
                  </w:r>
                </w:p>
              </w:tc>
              <w:tc>
                <w:tcPr>
                  <w:tcW w:w="1643" w:type="dxa"/>
                  <w:vAlign w:val="center"/>
                </w:tcPr>
                <w:p w14:paraId="7D897DA0" w14:textId="77777777" w:rsidR="000F38F9" w:rsidRDefault="000F38F9" w:rsidP="000F38F9">
                  <w:pPr>
                    <w:spacing w:after="0" w:line="240" w:lineRule="auto"/>
                    <w:jc w:val="both"/>
                    <w:rPr>
                      <w:rFonts w:cs="Calibri"/>
                      <w:sz w:val="16"/>
                      <w:szCs w:val="16"/>
                    </w:rPr>
                  </w:pPr>
                  <w:r>
                    <w:rPr>
                      <w:rFonts w:cs="Calibri"/>
                      <w:sz w:val="16"/>
                      <w:szCs w:val="16"/>
                    </w:rPr>
                    <w:t xml:space="preserve">W związku ze skutkami </w:t>
                  </w:r>
                  <w:r w:rsidRPr="0079349B">
                    <w:rPr>
                      <w:rFonts w:cs="Calibri"/>
                      <w:sz w:val="16"/>
                      <w:szCs w:val="16"/>
                    </w:rPr>
                    <w:t>sytuacj</w:t>
                  </w:r>
                  <w:r>
                    <w:rPr>
                      <w:rFonts w:cs="Calibri"/>
                      <w:sz w:val="16"/>
                      <w:szCs w:val="16"/>
                    </w:rPr>
                    <w:t>i</w:t>
                  </w:r>
                  <w:r w:rsidRPr="0079349B">
                    <w:rPr>
                      <w:rFonts w:cs="Calibri"/>
                      <w:sz w:val="16"/>
                      <w:szCs w:val="16"/>
                    </w:rPr>
                    <w:t xml:space="preserve"> epidemiczn</w:t>
                  </w:r>
                  <w:r>
                    <w:rPr>
                      <w:rFonts w:cs="Calibri"/>
                      <w:sz w:val="16"/>
                      <w:szCs w:val="16"/>
                    </w:rPr>
                    <w:t>ej COVID-19</w:t>
                  </w:r>
                  <w:r w:rsidRPr="0079349B">
                    <w:rPr>
                      <w:rFonts w:cs="Calibri"/>
                      <w:sz w:val="16"/>
                      <w:szCs w:val="16"/>
                    </w:rPr>
                    <w:t xml:space="preserve">, </w:t>
                  </w:r>
                  <w:r>
                    <w:rPr>
                      <w:rFonts w:cs="Calibri"/>
                      <w:sz w:val="16"/>
                      <w:szCs w:val="16"/>
                    </w:rPr>
                    <w:t xml:space="preserve">a w konsekwencji z </w:t>
                  </w:r>
                  <w:r w:rsidRPr="0079349B">
                    <w:rPr>
                      <w:rFonts w:cs="Calibri"/>
                      <w:sz w:val="16"/>
                      <w:szCs w:val="16"/>
                    </w:rPr>
                    <w:t>wydłużonymi okresami realizacji zamówień i dostaw sprzętowych, w szczególności zagranicznych</w:t>
                  </w:r>
                  <w:r>
                    <w:rPr>
                      <w:rFonts w:cs="Calibri"/>
                      <w:sz w:val="16"/>
                      <w:szCs w:val="16"/>
                    </w:rPr>
                    <w:t>, producent wskazanego specjalistycznego sprzętu (produkcja w USA) nie był w stanie wyprodukować i dostarczyć terminowo produktu.</w:t>
                  </w:r>
                </w:p>
                <w:p w14:paraId="1EA56820" w14:textId="77777777" w:rsidR="000F38F9" w:rsidRDefault="000F38F9" w:rsidP="000F38F9">
                  <w:pPr>
                    <w:spacing w:after="0" w:line="240" w:lineRule="auto"/>
                    <w:jc w:val="both"/>
                    <w:rPr>
                      <w:rFonts w:cs="Calibri"/>
                      <w:sz w:val="16"/>
                      <w:szCs w:val="16"/>
                    </w:rPr>
                  </w:pPr>
                  <w:r>
                    <w:rPr>
                      <w:rFonts w:cs="Calibri"/>
                      <w:sz w:val="16"/>
                      <w:szCs w:val="16"/>
                    </w:rPr>
                    <w:t>W związku z powyższym WFDiF skanowało kopie filmowe na specjalnie ulepszonym i unowocześnionym w tym celu skanerze z zasobów własnych.</w:t>
                  </w:r>
                </w:p>
                <w:p w14:paraId="4A9856FC" w14:textId="77777777" w:rsidR="000F38F9" w:rsidRPr="005D3F92" w:rsidRDefault="000F38F9" w:rsidP="000F38F9">
                  <w:pPr>
                    <w:spacing w:after="0" w:line="240" w:lineRule="auto"/>
                    <w:jc w:val="both"/>
                    <w:rPr>
                      <w:rFonts w:cs="Calibri"/>
                      <w:b/>
                      <w:bCs/>
                      <w:color w:val="000000"/>
                      <w:sz w:val="18"/>
                      <w:szCs w:val="18"/>
                    </w:rPr>
                  </w:pPr>
                  <w:r w:rsidRPr="005D3F92">
                    <w:rPr>
                      <w:rFonts w:cs="Calibri"/>
                      <w:b/>
                      <w:bCs/>
                      <w:sz w:val="16"/>
                      <w:szCs w:val="16"/>
                    </w:rPr>
                    <w:t>W związku z powyższym kamień milowy nie zosta</w:t>
                  </w:r>
                  <w:r>
                    <w:rPr>
                      <w:rFonts w:cs="Calibri"/>
                      <w:b/>
                      <w:bCs/>
                      <w:sz w:val="16"/>
                      <w:szCs w:val="16"/>
                    </w:rPr>
                    <w:t>ł</w:t>
                  </w:r>
                  <w:r w:rsidRPr="005D3F92">
                    <w:rPr>
                      <w:rFonts w:cs="Calibri"/>
                      <w:b/>
                      <w:bCs/>
                      <w:sz w:val="16"/>
                      <w:szCs w:val="16"/>
                    </w:rPr>
                    <w:t xml:space="preserve"> osiągnięty, ale cele projektu zosta</w:t>
                  </w:r>
                  <w:r>
                    <w:rPr>
                      <w:rFonts w:cs="Calibri"/>
                      <w:b/>
                      <w:bCs/>
                      <w:sz w:val="16"/>
                      <w:szCs w:val="16"/>
                    </w:rPr>
                    <w:t>ły</w:t>
                  </w:r>
                  <w:r w:rsidRPr="005D3F92">
                    <w:rPr>
                      <w:rFonts w:cs="Calibri"/>
                      <w:b/>
                      <w:bCs/>
                      <w:sz w:val="16"/>
                      <w:szCs w:val="16"/>
                    </w:rPr>
                    <w:t xml:space="preserve"> zrealizowane.</w:t>
                  </w:r>
                </w:p>
              </w:tc>
            </w:tr>
            <w:tr w:rsidR="004C52BC" w:rsidRPr="0079349B" w14:paraId="565A3C3C" w14:textId="77777777" w:rsidTr="000F38F9">
              <w:trPr>
                <w:trHeight w:val="603"/>
              </w:trPr>
              <w:tc>
                <w:tcPr>
                  <w:tcW w:w="1740" w:type="dxa"/>
                  <w:vAlign w:val="center"/>
                </w:tcPr>
                <w:p w14:paraId="3498431C" w14:textId="77777777" w:rsidR="000F38F9" w:rsidRPr="0079349B" w:rsidRDefault="000F38F9" w:rsidP="000F38F9">
                  <w:pPr>
                    <w:pStyle w:val="Akapitzlist"/>
                    <w:numPr>
                      <w:ilvl w:val="0"/>
                      <w:numId w:val="12"/>
                    </w:numPr>
                    <w:spacing w:after="0" w:line="240" w:lineRule="auto"/>
                    <w:ind w:left="431" w:hanging="426"/>
                    <w:rPr>
                      <w:rFonts w:ascii="Arial" w:hAnsi="Arial" w:cs="Arial"/>
                      <w:b/>
                      <w:bCs/>
                      <w:i/>
                      <w:iCs/>
                      <w:sz w:val="16"/>
                      <w:szCs w:val="16"/>
                    </w:rPr>
                  </w:pPr>
                  <w:r w:rsidRPr="0079349B">
                    <w:rPr>
                      <w:rFonts w:ascii="Arial" w:hAnsi="Arial" w:cs="Arial"/>
                      <w:bCs/>
                      <w:i/>
                      <w:color w:val="000000"/>
                      <w:sz w:val="16"/>
                      <w:szCs w:val="16"/>
                    </w:rPr>
                    <w:t>Procedura wyboru wykonawców</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50535A18" w14:textId="77777777" w:rsidR="000F38F9" w:rsidRPr="0079349B" w:rsidRDefault="000F38F9" w:rsidP="000F38F9">
                  <w:pPr>
                    <w:spacing w:after="0" w:line="240" w:lineRule="auto"/>
                    <w:jc w:val="center"/>
                    <w:rPr>
                      <w:rFonts w:ascii="Arial" w:hAnsi="Arial" w:cs="Arial"/>
                      <w:bCs/>
                      <w:i/>
                      <w:iCs/>
                      <w:color w:val="000000"/>
                      <w:sz w:val="16"/>
                      <w:szCs w:val="16"/>
                    </w:rPr>
                  </w:pPr>
                  <w:r w:rsidRPr="0079349B">
                    <w:rPr>
                      <w:rFonts w:ascii="Arial" w:hAnsi="Arial" w:cs="Arial"/>
                      <w:bCs/>
                      <w:i/>
                      <w:iCs/>
                      <w:color w:val="000000"/>
                      <w:sz w:val="16"/>
                      <w:szCs w:val="16"/>
                    </w:rPr>
                    <w:t>-</w:t>
                  </w:r>
                </w:p>
              </w:tc>
              <w:tc>
                <w:tcPr>
                  <w:tcW w:w="1197" w:type="dxa"/>
                  <w:vAlign w:val="center"/>
                </w:tcPr>
                <w:p w14:paraId="28B42B27" w14:textId="77777777" w:rsidR="000F38F9" w:rsidRPr="0079349B" w:rsidRDefault="000F38F9" w:rsidP="000F38F9">
                  <w:pPr>
                    <w:spacing w:after="0" w:line="240" w:lineRule="auto"/>
                    <w:jc w:val="center"/>
                    <w:rPr>
                      <w:rFonts w:ascii="Arial" w:hAnsi="Arial" w:cs="Arial"/>
                      <w:bCs/>
                      <w:iCs/>
                      <w:sz w:val="16"/>
                      <w:szCs w:val="16"/>
                    </w:rPr>
                  </w:pPr>
                  <w:r w:rsidRPr="00552BF7">
                    <w:rPr>
                      <w:rFonts w:ascii="Arial" w:hAnsi="Arial" w:cs="Arial"/>
                      <w:bCs/>
                      <w:iCs/>
                      <w:sz w:val="16"/>
                      <w:szCs w:val="16"/>
                    </w:rPr>
                    <w:t>07-2021</w:t>
                  </w:r>
                </w:p>
              </w:tc>
              <w:tc>
                <w:tcPr>
                  <w:tcW w:w="1277" w:type="dxa"/>
                  <w:vAlign w:val="center"/>
                </w:tcPr>
                <w:p w14:paraId="22E8483E" w14:textId="77777777" w:rsidR="000F38F9" w:rsidRPr="002E07ED" w:rsidRDefault="000F38F9" w:rsidP="000F38F9">
                  <w:pPr>
                    <w:pStyle w:val="Akapitzlist"/>
                    <w:spacing w:after="0" w:line="240" w:lineRule="auto"/>
                    <w:ind w:left="7"/>
                    <w:jc w:val="center"/>
                    <w:rPr>
                      <w:rFonts w:ascii="Arial" w:hAnsi="Arial" w:cs="Arial"/>
                      <w:bCs/>
                      <w:iCs/>
                      <w:sz w:val="16"/>
                      <w:szCs w:val="16"/>
                    </w:rPr>
                  </w:pPr>
                  <w:r w:rsidRPr="002E07ED">
                    <w:rPr>
                      <w:rFonts w:ascii="Arial" w:hAnsi="Arial" w:cs="Arial"/>
                      <w:bCs/>
                      <w:iCs/>
                      <w:sz w:val="16"/>
                      <w:szCs w:val="16"/>
                    </w:rPr>
                    <w:t>-</w:t>
                  </w:r>
                </w:p>
              </w:tc>
              <w:tc>
                <w:tcPr>
                  <w:tcW w:w="1643" w:type="dxa"/>
                  <w:vAlign w:val="center"/>
                </w:tcPr>
                <w:p w14:paraId="44283A88" w14:textId="77777777" w:rsidR="000F38F9" w:rsidRPr="0079349B" w:rsidRDefault="000F38F9" w:rsidP="000F38F9">
                  <w:pPr>
                    <w:spacing w:after="0" w:line="240" w:lineRule="auto"/>
                    <w:jc w:val="center"/>
                    <w:rPr>
                      <w:rFonts w:ascii="Arial" w:hAnsi="Arial" w:cs="Arial"/>
                      <w:bCs/>
                      <w:sz w:val="16"/>
                      <w:szCs w:val="16"/>
                    </w:rPr>
                  </w:pPr>
                  <w:r>
                    <w:rPr>
                      <w:rFonts w:ascii="Arial" w:hAnsi="Arial" w:cs="Arial"/>
                      <w:bCs/>
                      <w:sz w:val="16"/>
                      <w:szCs w:val="16"/>
                    </w:rPr>
                    <w:t>j.w.</w:t>
                  </w:r>
                </w:p>
              </w:tc>
            </w:tr>
            <w:tr w:rsidR="004C52BC" w:rsidRPr="0079349B" w14:paraId="2BBC6056" w14:textId="77777777" w:rsidTr="000F38F9">
              <w:trPr>
                <w:trHeight w:val="852"/>
              </w:trPr>
              <w:tc>
                <w:tcPr>
                  <w:tcW w:w="1740" w:type="dxa"/>
                  <w:vAlign w:val="center"/>
                </w:tcPr>
                <w:p w14:paraId="5EC5B8EA" w14:textId="77777777" w:rsidR="000F38F9" w:rsidRPr="0079349B" w:rsidRDefault="000F38F9" w:rsidP="000F38F9">
                  <w:pPr>
                    <w:pStyle w:val="Akapitzlist"/>
                    <w:numPr>
                      <w:ilvl w:val="0"/>
                      <w:numId w:val="12"/>
                    </w:numPr>
                    <w:spacing w:after="0" w:line="240" w:lineRule="auto"/>
                    <w:ind w:left="431" w:hanging="426"/>
                    <w:rPr>
                      <w:rFonts w:ascii="Arial" w:hAnsi="Arial" w:cs="Arial"/>
                      <w:bCs/>
                      <w:i/>
                      <w:color w:val="000000"/>
                      <w:sz w:val="16"/>
                      <w:szCs w:val="16"/>
                    </w:rPr>
                  </w:pPr>
                  <w:r w:rsidRPr="0079349B">
                    <w:rPr>
                      <w:rFonts w:ascii="Arial" w:hAnsi="Arial" w:cs="Arial"/>
                      <w:bCs/>
                      <w:i/>
                      <w:color w:val="000000"/>
                      <w:sz w:val="16"/>
                      <w:szCs w:val="16"/>
                    </w:rPr>
                    <w:t>Podpisanie umowy z wybranym dostawcą</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6253D128" w14:textId="77777777" w:rsidR="000F38F9" w:rsidRPr="0079349B" w:rsidRDefault="000F38F9" w:rsidP="000F38F9">
                  <w:pPr>
                    <w:spacing w:after="0" w:line="240" w:lineRule="auto"/>
                    <w:jc w:val="center"/>
                    <w:rPr>
                      <w:rFonts w:ascii="Arial" w:hAnsi="Arial" w:cs="Arial"/>
                      <w:bCs/>
                      <w:i/>
                      <w:iCs/>
                      <w:color w:val="000000"/>
                      <w:sz w:val="16"/>
                      <w:szCs w:val="16"/>
                    </w:rPr>
                  </w:pPr>
                  <w:r w:rsidRPr="0079349B">
                    <w:rPr>
                      <w:rFonts w:ascii="Arial" w:hAnsi="Arial" w:cs="Arial"/>
                      <w:bCs/>
                      <w:i/>
                      <w:iCs/>
                      <w:color w:val="000000"/>
                      <w:sz w:val="16"/>
                      <w:szCs w:val="16"/>
                    </w:rPr>
                    <w:t>-</w:t>
                  </w:r>
                </w:p>
              </w:tc>
              <w:tc>
                <w:tcPr>
                  <w:tcW w:w="1197" w:type="dxa"/>
                  <w:vAlign w:val="center"/>
                </w:tcPr>
                <w:p w14:paraId="448BD7CD" w14:textId="77777777" w:rsidR="000F38F9" w:rsidRPr="0079349B" w:rsidRDefault="000F38F9" w:rsidP="000F38F9">
                  <w:pPr>
                    <w:spacing w:after="0" w:line="240" w:lineRule="auto"/>
                    <w:jc w:val="center"/>
                    <w:rPr>
                      <w:rFonts w:ascii="Arial" w:hAnsi="Arial" w:cs="Arial"/>
                      <w:bCs/>
                      <w:iCs/>
                      <w:sz w:val="16"/>
                      <w:szCs w:val="16"/>
                    </w:rPr>
                  </w:pPr>
                  <w:r w:rsidRPr="00552BF7">
                    <w:rPr>
                      <w:rFonts w:ascii="Arial" w:hAnsi="Arial" w:cs="Arial"/>
                      <w:bCs/>
                      <w:iCs/>
                      <w:sz w:val="16"/>
                      <w:szCs w:val="16"/>
                    </w:rPr>
                    <w:t>08-2021</w:t>
                  </w:r>
                </w:p>
              </w:tc>
              <w:tc>
                <w:tcPr>
                  <w:tcW w:w="1277" w:type="dxa"/>
                  <w:vAlign w:val="center"/>
                </w:tcPr>
                <w:p w14:paraId="43E2BF5F" w14:textId="77777777" w:rsidR="000F38F9" w:rsidRPr="0079349B" w:rsidRDefault="000F38F9" w:rsidP="000F38F9">
                  <w:pPr>
                    <w:pStyle w:val="Akapitzlist"/>
                    <w:spacing w:after="0" w:line="240" w:lineRule="auto"/>
                    <w:ind w:left="7"/>
                    <w:jc w:val="center"/>
                    <w:rPr>
                      <w:rFonts w:ascii="Arial" w:hAnsi="Arial" w:cs="Arial"/>
                      <w:bCs/>
                      <w:iCs/>
                      <w:sz w:val="16"/>
                      <w:szCs w:val="16"/>
                    </w:rPr>
                  </w:pPr>
                  <w:r w:rsidRPr="0079349B">
                    <w:rPr>
                      <w:rFonts w:ascii="Arial" w:hAnsi="Arial" w:cs="Arial"/>
                      <w:bCs/>
                      <w:iCs/>
                      <w:sz w:val="16"/>
                      <w:szCs w:val="16"/>
                    </w:rPr>
                    <w:t>-</w:t>
                  </w:r>
                </w:p>
              </w:tc>
              <w:tc>
                <w:tcPr>
                  <w:tcW w:w="1643" w:type="dxa"/>
                  <w:vAlign w:val="center"/>
                </w:tcPr>
                <w:p w14:paraId="6CD46890" w14:textId="77777777" w:rsidR="000F38F9" w:rsidRPr="00152233" w:rsidRDefault="000F38F9" w:rsidP="000F38F9">
                  <w:pPr>
                    <w:spacing w:after="0" w:line="240" w:lineRule="auto"/>
                    <w:jc w:val="center"/>
                    <w:rPr>
                      <w:rFonts w:ascii="Arial" w:hAnsi="Arial" w:cs="Arial"/>
                      <w:sz w:val="16"/>
                      <w:szCs w:val="16"/>
                    </w:rPr>
                  </w:pPr>
                  <w:r w:rsidRPr="00152233">
                    <w:rPr>
                      <w:rFonts w:ascii="Arial" w:hAnsi="Arial" w:cs="Arial"/>
                      <w:sz w:val="16"/>
                      <w:szCs w:val="16"/>
                    </w:rPr>
                    <w:t>j.w.</w:t>
                  </w:r>
                </w:p>
              </w:tc>
            </w:tr>
            <w:tr w:rsidR="004C52BC" w:rsidRPr="0079349B" w14:paraId="597EBF3B" w14:textId="77777777" w:rsidTr="000F38F9">
              <w:trPr>
                <w:trHeight w:val="761"/>
              </w:trPr>
              <w:tc>
                <w:tcPr>
                  <w:tcW w:w="1740" w:type="dxa"/>
                  <w:vAlign w:val="center"/>
                </w:tcPr>
                <w:p w14:paraId="74C89F2D" w14:textId="77777777" w:rsidR="000F38F9" w:rsidRPr="0079349B" w:rsidRDefault="000F38F9" w:rsidP="000F38F9">
                  <w:pPr>
                    <w:pStyle w:val="Akapitzlist"/>
                    <w:numPr>
                      <w:ilvl w:val="0"/>
                      <w:numId w:val="12"/>
                    </w:numPr>
                    <w:spacing w:after="0" w:line="240" w:lineRule="auto"/>
                    <w:ind w:left="431" w:hanging="426"/>
                    <w:rPr>
                      <w:rFonts w:ascii="Arial" w:hAnsi="Arial" w:cs="Arial"/>
                      <w:bCs/>
                      <w:i/>
                      <w:color w:val="000000"/>
                      <w:sz w:val="16"/>
                      <w:szCs w:val="16"/>
                    </w:rPr>
                  </w:pPr>
                  <w:r w:rsidRPr="0079349B">
                    <w:rPr>
                      <w:rFonts w:ascii="Arial" w:hAnsi="Arial" w:cs="Arial"/>
                      <w:bCs/>
                      <w:i/>
                      <w:color w:val="000000"/>
                      <w:sz w:val="16"/>
                      <w:szCs w:val="16"/>
                    </w:rPr>
                    <w:t>Dostawa i montaż,     odbiór prac instalatorskich, próby, rozruch</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4F8F7CAE" w14:textId="77777777" w:rsidR="000F38F9" w:rsidRPr="0079349B" w:rsidRDefault="000F38F9" w:rsidP="000F38F9">
                  <w:pPr>
                    <w:spacing w:after="0" w:line="240" w:lineRule="auto"/>
                    <w:jc w:val="center"/>
                    <w:rPr>
                      <w:rFonts w:ascii="Arial" w:hAnsi="Arial" w:cs="Arial"/>
                      <w:bCs/>
                      <w:i/>
                      <w:iCs/>
                      <w:color w:val="000000"/>
                      <w:sz w:val="16"/>
                      <w:szCs w:val="16"/>
                    </w:rPr>
                  </w:pPr>
                  <w:r w:rsidRPr="0079349B">
                    <w:rPr>
                      <w:rFonts w:ascii="Arial" w:hAnsi="Arial" w:cs="Arial"/>
                      <w:bCs/>
                      <w:i/>
                      <w:iCs/>
                      <w:color w:val="000000"/>
                      <w:sz w:val="16"/>
                      <w:szCs w:val="16"/>
                    </w:rPr>
                    <w:t>-</w:t>
                  </w:r>
                </w:p>
              </w:tc>
              <w:tc>
                <w:tcPr>
                  <w:tcW w:w="1197" w:type="dxa"/>
                  <w:vAlign w:val="center"/>
                </w:tcPr>
                <w:p w14:paraId="4EAEF873" w14:textId="77777777" w:rsidR="000F38F9" w:rsidRPr="0079349B" w:rsidRDefault="000F38F9" w:rsidP="000F38F9">
                  <w:pPr>
                    <w:spacing w:after="0" w:line="240" w:lineRule="auto"/>
                    <w:jc w:val="center"/>
                    <w:rPr>
                      <w:rFonts w:ascii="Arial" w:hAnsi="Arial" w:cs="Arial"/>
                      <w:bCs/>
                      <w:iCs/>
                      <w:sz w:val="16"/>
                      <w:szCs w:val="16"/>
                    </w:rPr>
                  </w:pPr>
                  <w:r w:rsidRPr="00552BF7">
                    <w:rPr>
                      <w:rFonts w:ascii="Arial" w:hAnsi="Arial" w:cs="Arial"/>
                      <w:bCs/>
                      <w:iCs/>
                      <w:sz w:val="16"/>
                      <w:szCs w:val="16"/>
                    </w:rPr>
                    <w:t>09-2021</w:t>
                  </w:r>
                </w:p>
              </w:tc>
              <w:tc>
                <w:tcPr>
                  <w:tcW w:w="1277" w:type="dxa"/>
                  <w:vAlign w:val="center"/>
                </w:tcPr>
                <w:p w14:paraId="297E3A6E" w14:textId="77777777" w:rsidR="000F38F9" w:rsidRPr="0079349B" w:rsidRDefault="000F38F9" w:rsidP="000F38F9">
                  <w:pPr>
                    <w:pStyle w:val="Akapitzlist"/>
                    <w:spacing w:after="0" w:line="240" w:lineRule="auto"/>
                    <w:ind w:left="7"/>
                    <w:jc w:val="center"/>
                    <w:rPr>
                      <w:rFonts w:ascii="Arial" w:hAnsi="Arial" w:cs="Arial"/>
                      <w:bCs/>
                      <w:iCs/>
                      <w:sz w:val="16"/>
                      <w:szCs w:val="16"/>
                    </w:rPr>
                  </w:pPr>
                  <w:r w:rsidRPr="0079349B">
                    <w:rPr>
                      <w:rFonts w:ascii="Arial" w:hAnsi="Arial" w:cs="Arial"/>
                      <w:bCs/>
                      <w:iCs/>
                      <w:sz w:val="16"/>
                      <w:szCs w:val="16"/>
                    </w:rPr>
                    <w:t>-</w:t>
                  </w:r>
                </w:p>
              </w:tc>
              <w:tc>
                <w:tcPr>
                  <w:tcW w:w="1643" w:type="dxa"/>
                  <w:vAlign w:val="center"/>
                </w:tcPr>
                <w:p w14:paraId="6A9461F4" w14:textId="77777777" w:rsidR="000F38F9" w:rsidRPr="00152233" w:rsidRDefault="000F38F9" w:rsidP="000F38F9">
                  <w:pPr>
                    <w:spacing w:after="0" w:line="240" w:lineRule="auto"/>
                    <w:jc w:val="center"/>
                    <w:rPr>
                      <w:rFonts w:ascii="Arial" w:hAnsi="Arial" w:cs="Arial"/>
                      <w:sz w:val="16"/>
                      <w:szCs w:val="16"/>
                    </w:rPr>
                  </w:pPr>
                  <w:r w:rsidRPr="00152233">
                    <w:rPr>
                      <w:rFonts w:ascii="Arial" w:hAnsi="Arial" w:cs="Arial"/>
                      <w:sz w:val="16"/>
                      <w:szCs w:val="16"/>
                    </w:rPr>
                    <w:t>j.w.</w:t>
                  </w:r>
                </w:p>
              </w:tc>
            </w:tr>
            <w:tr w:rsidR="004C52BC" w:rsidRPr="0079349B" w14:paraId="13BA82A4" w14:textId="77777777" w:rsidTr="000F38F9">
              <w:trPr>
                <w:trHeight w:val="3534"/>
              </w:trPr>
              <w:tc>
                <w:tcPr>
                  <w:tcW w:w="1740" w:type="dxa"/>
                  <w:vAlign w:val="center"/>
                </w:tcPr>
                <w:p w14:paraId="6E7B225B" w14:textId="77777777" w:rsidR="000F38F9" w:rsidRPr="0079349B" w:rsidRDefault="000F38F9" w:rsidP="000F38F9">
                  <w:pPr>
                    <w:spacing w:after="0" w:line="240" w:lineRule="auto"/>
                    <w:rPr>
                      <w:rFonts w:ascii="Arial" w:hAnsi="Arial" w:cs="Arial"/>
                      <w:b/>
                      <w:bCs/>
                      <w:i/>
                      <w:iCs/>
                      <w:sz w:val="18"/>
                      <w:szCs w:val="18"/>
                    </w:rPr>
                  </w:pPr>
                  <w:r w:rsidRPr="0079349B">
                    <w:rPr>
                      <w:rFonts w:ascii="Arial" w:hAnsi="Arial" w:cs="Arial"/>
                      <w:b/>
                      <w:bCs/>
                      <w:i/>
                      <w:iCs/>
                      <w:sz w:val="18"/>
                      <w:szCs w:val="18"/>
                    </w:rPr>
                    <w:t>Zadanie 3 - Rozbudowa (projektowa i wdrożeniowa) cyfrowej platformy dystrybucyjnej</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04E1FACB" w14:textId="77777777" w:rsidR="000F38F9" w:rsidRPr="0079349B" w:rsidRDefault="000F38F9" w:rsidP="000F38F9">
                  <w:pPr>
                    <w:spacing w:after="0" w:line="240" w:lineRule="auto"/>
                    <w:jc w:val="center"/>
                    <w:rPr>
                      <w:rFonts w:ascii="Arial" w:hAnsi="Arial" w:cs="Arial"/>
                      <w:b/>
                      <w:bCs/>
                      <w:i/>
                      <w:iCs/>
                      <w:color w:val="000000"/>
                      <w:sz w:val="18"/>
                      <w:szCs w:val="18"/>
                    </w:rPr>
                  </w:pPr>
                  <w:r w:rsidRPr="0079349B">
                    <w:rPr>
                      <w:rFonts w:ascii="Arial" w:hAnsi="Arial" w:cs="Arial"/>
                      <w:b/>
                      <w:bCs/>
                      <w:i/>
                      <w:iCs/>
                      <w:color w:val="000000"/>
                      <w:sz w:val="18"/>
                      <w:szCs w:val="18"/>
                    </w:rPr>
                    <w:t>KPI 4, 1 szt.</w:t>
                  </w:r>
                </w:p>
              </w:tc>
              <w:tc>
                <w:tcPr>
                  <w:tcW w:w="1197" w:type="dxa"/>
                  <w:vAlign w:val="center"/>
                </w:tcPr>
                <w:p w14:paraId="6C5EE96D" w14:textId="77777777" w:rsidR="000F38F9" w:rsidRPr="0079349B" w:rsidRDefault="000F38F9" w:rsidP="000F38F9">
                  <w:pPr>
                    <w:spacing w:after="0" w:line="240" w:lineRule="auto"/>
                    <w:jc w:val="center"/>
                    <w:rPr>
                      <w:rFonts w:ascii="Arial" w:hAnsi="Arial" w:cs="Arial"/>
                      <w:b/>
                      <w:bCs/>
                      <w:i/>
                      <w:iCs/>
                      <w:color w:val="000000"/>
                      <w:sz w:val="18"/>
                      <w:szCs w:val="18"/>
                      <w:lang w:eastAsia="pl-PL"/>
                    </w:rPr>
                  </w:pPr>
                  <w:r w:rsidRPr="0042241A">
                    <w:rPr>
                      <w:rFonts w:ascii="Arial" w:hAnsi="Arial" w:cs="Arial"/>
                      <w:b/>
                      <w:bCs/>
                      <w:i/>
                      <w:iCs/>
                      <w:sz w:val="18"/>
                      <w:szCs w:val="18"/>
                    </w:rPr>
                    <w:t>0</w:t>
                  </w:r>
                  <w:r>
                    <w:rPr>
                      <w:rFonts w:ascii="Arial" w:hAnsi="Arial" w:cs="Arial"/>
                      <w:b/>
                      <w:bCs/>
                      <w:i/>
                      <w:iCs/>
                      <w:sz w:val="18"/>
                      <w:szCs w:val="18"/>
                    </w:rPr>
                    <w:t>3</w:t>
                  </w:r>
                  <w:r w:rsidRPr="0042241A">
                    <w:rPr>
                      <w:rFonts w:ascii="Arial" w:hAnsi="Arial" w:cs="Arial"/>
                      <w:b/>
                      <w:bCs/>
                      <w:i/>
                      <w:iCs/>
                      <w:sz w:val="18"/>
                      <w:szCs w:val="18"/>
                    </w:rPr>
                    <w:t>-2023*</w:t>
                  </w:r>
                  <w:r w:rsidRPr="0042241A">
                    <w:rPr>
                      <w:rStyle w:val="Odwoanieprzypisudolnego"/>
                      <w:rFonts w:ascii="Arial" w:hAnsi="Arial" w:cs="Arial"/>
                      <w:b/>
                      <w:bCs/>
                      <w:i/>
                      <w:iCs/>
                      <w:color w:val="000000"/>
                      <w:sz w:val="18"/>
                      <w:szCs w:val="18"/>
                      <w:lang w:eastAsia="pl-PL"/>
                    </w:rPr>
                    <w:footnoteReference w:id="2"/>
                  </w:r>
                </w:p>
              </w:tc>
              <w:tc>
                <w:tcPr>
                  <w:tcW w:w="1277" w:type="dxa"/>
                  <w:vAlign w:val="center"/>
                </w:tcPr>
                <w:p w14:paraId="102DF6D5" w14:textId="77777777" w:rsidR="000F38F9" w:rsidRPr="0079349B" w:rsidRDefault="000F38F9" w:rsidP="000F38F9">
                  <w:pPr>
                    <w:pStyle w:val="Akapitzlist"/>
                    <w:spacing w:after="0" w:line="240" w:lineRule="auto"/>
                    <w:ind w:left="7"/>
                    <w:jc w:val="center"/>
                    <w:rPr>
                      <w:rFonts w:ascii="Arial" w:hAnsi="Arial" w:cs="Arial"/>
                      <w:b/>
                      <w:bCs/>
                      <w:i/>
                      <w:iCs/>
                      <w:sz w:val="18"/>
                      <w:szCs w:val="18"/>
                    </w:rPr>
                  </w:pPr>
                  <w:r>
                    <w:rPr>
                      <w:rFonts w:ascii="Arial" w:hAnsi="Arial" w:cs="Arial"/>
                      <w:b/>
                      <w:bCs/>
                      <w:i/>
                      <w:iCs/>
                      <w:sz w:val="18"/>
                      <w:szCs w:val="18"/>
                    </w:rPr>
                    <w:t>03-2023</w:t>
                  </w:r>
                </w:p>
              </w:tc>
              <w:tc>
                <w:tcPr>
                  <w:tcW w:w="1643" w:type="dxa"/>
                  <w:vAlign w:val="center"/>
                </w:tcPr>
                <w:p w14:paraId="4E630326" w14:textId="77777777" w:rsidR="000F38F9" w:rsidRDefault="000F38F9" w:rsidP="000F38F9">
                  <w:pPr>
                    <w:spacing w:after="0" w:line="240" w:lineRule="auto"/>
                    <w:jc w:val="center"/>
                    <w:rPr>
                      <w:rFonts w:ascii="Arial" w:hAnsi="Arial" w:cs="Arial"/>
                      <w:b/>
                      <w:bCs/>
                      <w:color w:val="000000"/>
                      <w:sz w:val="16"/>
                      <w:szCs w:val="16"/>
                    </w:rPr>
                  </w:pPr>
                  <w:r>
                    <w:rPr>
                      <w:rFonts w:ascii="Arial" w:hAnsi="Arial" w:cs="Arial"/>
                      <w:b/>
                      <w:bCs/>
                      <w:color w:val="000000"/>
                      <w:sz w:val="16"/>
                      <w:szCs w:val="16"/>
                    </w:rPr>
                    <w:t>Osiągnięty</w:t>
                  </w:r>
                </w:p>
                <w:p w14:paraId="477CA45E" w14:textId="77777777" w:rsidR="000F38F9" w:rsidRPr="0079349B" w:rsidRDefault="000F38F9" w:rsidP="000F38F9">
                  <w:pPr>
                    <w:spacing w:after="0" w:line="240" w:lineRule="auto"/>
                    <w:jc w:val="both"/>
                    <w:rPr>
                      <w:rFonts w:cs="Calibri"/>
                      <w:color w:val="000000"/>
                      <w:sz w:val="16"/>
                      <w:szCs w:val="16"/>
                    </w:rPr>
                  </w:pPr>
                  <w:r>
                    <w:t>*</w:t>
                  </w:r>
                  <w:r w:rsidRPr="00F07345">
                    <w:rPr>
                      <w:sz w:val="16"/>
                      <w:szCs w:val="16"/>
                    </w:rPr>
                    <w:t>kamień milowy przesunięty w związku z nowym terminem na realizację projektu wydłużonym do 31.03.2023, zgodnie z Aneksem</w:t>
                  </w:r>
                  <w:r>
                    <w:rPr>
                      <w:sz w:val="16"/>
                      <w:szCs w:val="16"/>
                    </w:rPr>
                    <w:t xml:space="preserve"> </w:t>
                  </w:r>
                  <w:r w:rsidRPr="00F07345">
                    <w:rPr>
                      <w:sz w:val="16"/>
                      <w:szCs w:val="16"/>
                    </w:rPr>
                    <w:t>nr POPC.02.03.02-00-0015/18-06</w:t>
                  </w:r>
                  <w:r>
                    <w:rPr>
                      <w:sz w:val="16"/>
                      <w:szCs w:val="16"/>
                    </w:rPr>
                    <w:t xml:space="preserve"> </w:t>
                  </w:r>
                  <w:r w:rsidRPr="00B81337">
                    <w:rPr>
                      <w:sz w:val="16"/>
                      <w:szCs w:val="16"/>
                    </w:rPr>
                    <w:t>z dnia 31.03.2022</w:t>
                  </w:r>
                  <w:r w:rsidRPr="00F07345">
                    <w:rPr>
                      <w:sz w:val="16"/>
                      <w:szCs w:val="16"/>
                    </w:rPr>
                    <w:t>, do Umowy nr POPC.02.03.02-00-0015/18-00</w:t>
                  </w:r>
                </w:p>
              </w:tc>
            </w:tr>
            <w:tr w:rsidR="004C52BC" w:rsidRPr="0079349B" w14:paraId="49FEC2EA" w14:textId="77777777" w:rsidTr="000F38F9">
              <w:trPr>
                <w:trHeight w:val="1237"/>
              </w:trPr>
              <w:tc>
                <w:tcPr>
                  <w:tcW w:w="1740" w:type="dxa"/>
                  <w:vAlign w:val="center"/>
                </w:tcPr>
                <w:p w14:paraId="753294E8" w14:textId="77777777" w:rsidR="000F38F9" w:rsidRPr="0079349B" w:rsidRDefault="000F38F9" w:rsidP="000F38F9">
                  <w:pPr>
                    <w:spacing w:after="0" w:line="240" w:lineRule="auto"/>
                    <w:ind w:left="289" w:hanging="289"/>
                    <w:rPr>
                      <w:rFonts w:ascii="Arial" w:hAnsi="Arial" w:cs="Arial"/>
                      <w:bCs/>
                      <w:i/>
                      <w:color w:val="000000"/>
                      <w:sz w:val="16"/>
                      <w:szCs w:val="16"/>
                    </w:rPr>
                  </w:pPr>
                  <w:r w:rsidRPr="0079349B">
                    <w:rPr>
                      <w:rFonts w:ascii="Arial" w:hAnsi="Arial" w:cs="Arial"/>
                      <w:b/>
                      <w:bCs/>
                      <w:i/>
                      <w:color w:val="000000"/>
                      <w:sz w:val="16"/>
                      <w:szCs w:val="16"/>
                    </w:rPr>
                    <w:t>3.1.</w:t>
                  </w:r>
                  <w:r w:rsidRPr="0079349B">
                    <w:rPr>
                      <w:rFonts w:ascii="Arial" w:hAnsi="Arial" w:cs="Arial"/>
                      <w:bCs/>
                      <w:i/>
                      <w:color w:val="000000"/>
                      <w:sz w:val="16"/>
                      <w:szCs w:val="16"/>
                    </w:rPr>
                    <w:t xml:space="preserve"> Zaawansowana wyszukiwarka zbudowana w oparciu o mechanizm sztucznej inteligencji - AI</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3087857D" w14:textId="77777777" w:rsidR="000F38F9" w:rsidRPr="0079349B" w:rsidRDefault="000F38F9" w:rsidP="000F38F9">
                  <w:pPr>
                    <w:spacing w:after="0" w:line="240" w:lineRule="auto"/>
                    <w:jc w:val="center"/>
                    <w:rPr>
                      <w:rFonts w:ascii="Arial" w:hAnsi="Arial" w:cs="Arial"/>
                      <w:color w:val="000000"/>
                      <w:sz w:val="16"/>
                      <w:szCs w:val="16"/>
                    </w:rPr>
                  </w:pPr>
                  <w:r w:rsidRPr="0079349B">
                    <w:rPr>
                      <w:rFonts w:ascii="Arial" w:hAnsi="Arial" w:cs="Arial"/>
                      <w:color w:val="000000"/>
                      <w:sz w:val="16"/>
                      <w:szCs w:val="16"/>
                    </w:rPr>
                    <w:t>KPI 4, 1 szt.</w:t>
                  </w:r>
                </w:p>
              </w:tc>
              <w:tc>
                <w:tcPr>
                  <w:tcW w:w="1197" w:type="dxa"/>
                  <w:vAlign w:val="center"/>
                </w:tcPr>
                <w:p w14:paraId="5A18D3F7" w14:textId="77777777" w:rsidR="000F38F9" w:rsidRPr="0079349B" w:rsidRDefault="000F38F9" w:rsidP="000F38F9">
                  <w:pPr>
                    <w:spacing w:after="0" w:line="240" w:lineRule="auto"/>
                    <w:jc w:val="center"/>
                    <w:rPr>
                      <w:rFonts w:ascii="Arial" w:hAnsi="Arial" w:cs="Arial"/>
                      <w:color w:val="000000"/>
                      <w:sz w:val="16"/>
                      <w:szCs w:val="16"/>
                      <w:lang w:eastAsia="pl-PL"/>
                    </w:rPr>
                  </w:pPr>
                  <w:r>
                    <w:rPr>
                      <w:rFonts w:ascii="Arial" w:hAnsi="Arial" w:cs="Arial"/>
                      <w:color w:val="000000"/>
                      <w:sz w:val="16"/>
                      <w:szCs w:val="16"/>
                      <w:lang w:eastAsia="pl-PL"/>
                    </w:rPr>
                    <w:t>03</w:t>
                  </w:r>
                  <w:r w:rsidRPr="0042241A">
                    <w:rPr>
                      <w:rFonts w:ascii="Arial" w:hAnsi="Arial" w:cs="Arial"/>
                      <w:color w:val="000000"/>
                      <w:sz w:val="16"/>
                      <w:szCs w:val="16"/>
                      <w:lang w:eastAsia="pl-PL"/>
                    </w:rPr>
                    <w:t>-202</w:t>
                  </w:r>
                  <w:r>
                    <w:rPr>
                      <w:rFonts w:ascii="Arial" w:hAnsi="Arial" w:cs="Arial"/>
                      <w:color w:val="000000"/>
                      <w:sz w:val="16"/>
                      <w:szCs w:val="16"/>
                      <w:lang w:eastAsia="pl-PL"/>
                    </w:rPr>
                    <w:t>3</w:t>
                  </w:r>
                  <w:r w:rsidRPr="0042241A">
                    <w:rPr>
                      <w:rFonts w:ascii="Arial" w:hAnsi="Arial" w:cs="Arial"/>
                      <w:color w:val="000000"/>
                      <w:sz w:val="16"/>
                      <w:szCs w:val="16"/>
                      <w:lang w:eastAsia="pl-PL"/>
                    </w:rPr>
                    <w:t>*</w:t>
                  </w:r>
                </w:p>
              </w:tc>
              <w:tc>
                <w:tcPr>
                  <w:tcW w:w="1277" w:type="dxa"/>
                  <w:vAlign w:val="center"/>
                </w:tcPr>
                <w:p w14:paraId="0588967B" w14:textId="77777777" w:rsidR="000F38F9" w:rsidRPr="0079349B" w:rsidRDefault="000F38F9" w:rsidP="000F38F9">
                  <w:pPr>
                    <w:pStyle w:val="Akapitzlist"/>
                    <w:spacing w:after="0" w:line="240" w:lineRule="auto"/>
                    <w:ind w:left="7"/>
                    <w:rPr>
                      <w:rFonts w:ascii="Arial" w:hAnsi="Arial" w:cs="Arial"/>
                      <w:color w:val="000000"/>
                      <w:sz w:val="18"/>
                      <w:szCs w:val="18"/>
                      <w:lang w:eastAsia="pl-PL"/>
                    </w:rPr>
                  </w:pPr>
                  <w:r w:rsidRPr="0009735B">
                    <w:rPr>
                      <w:rFonts w:ascii="Arial" w:hAnsi="Arial" w:cs="Arial"/>
                      <w:color w:val="000000"/>
                      <w:sz w:val="16"/>
                      <w:szCs w:val="16"/>
                      <w:lang w:eastAsia="pl-PL"/>
                    </w:rPr>
                    <w:t>03-2023</w:t>
                  </w:r>
                </w:p>
              </w:tc>
              <w:tc>
                <w:tcPr>
                  <w:tcW w:w="1643" w:type="dxa"/>
                  <w:vAlign w:val="center"/>
                </w:tcPr>
                <w:p w14:paraId="6401A7CD" w14:textId="77777777" w:rsidR="000F38F9" w:rsidRPr="003A0C11" w:rsidRDefault="000F38F9" w:rsidP="000F38F9">
                  <w:pPr>
                    <w:spacing w:after="0" w:line="240" w:lineRule="auto"/>
                    <w:jc w:val="center"/>
                    <w:rPr>
                      <w:rFonts w:ascii="Arial" w:hAnsi="Arial" w:cs="Arial"/>
                      <w:b/>
                      <w:bCs/>
                      <w:color w:val="000000"/>
                      <w:sz w:val="16"/>
                      <w:szCs w:val="16"/>
                    </w:rPr>
                  </w:pPr>
                  <w:r w:rsidRPr="003A0C11">
                    <w:rPr>
                      <w:rFonts w:ascii="Arial" w:hAnsi="Arial" w:cs="Arial"/>
                      <w:b/>
                      <w:bCs/>
                      <w:color w:val="000000"/>
                      <w:sz w:val="16"/>
                      <w:szCs w:val="16"/>
                    </w:rPr>
                    <w:t>Osiągnięty</w:t>
                  </w:r>
                </w:p>
                <w:p w14:paraId="2E8F4960" w14:textId="77777777" w:rsidR="000F38F9" w:rsidRPr="00AC0219" w:rsidRDefault="000F38F9" w:rsidP="000F38F9">
                  <w:pPr>
                    <w:spacing w:after="0" w:line="240" w:lineRule="auto"/>
                    <w:rPr>
                      <w:rFonts w:cs="Calibri"/>
                      <w:sz w:val="16"/>
                      <w:szCs w:val="16"/>
                    </w:rPr>
                  </w:pPr>
                </w:p>
              </w:tc>
            </w:tr>
            <w:tr w:rsidR="004C52BC" w:rsidRPr="0079349B" w14:paraId="66A68B87" w14:textId="77777777" w:rsidTr="000F38F9">
              <w:trPr>
                <w:trHeight w:val="1106"/>
              </w:trPr>
              <w:tc>
                <w:tcPr>
                  <w:tcW w:w="1740" w:type="dxa"/>
                  <w:vAlign w:val="center"/>
                </w:tcPr>
                <w:p w14:paraId="4D885915" w14:textId="77777777" w:rsidR="000F38F9" w:rsidRPr="0079349B" w:rsidRDefault="000F38F9" w:rsidP="000F38F9">
                  <w:pPr>
                    <w:spacing w:after="0" w:line="240" w:lineRule="auto"/>
                    <w:ind w:left="318" w:hanging="284"/>
                    <w:rPr>
                      <w:rFonts w:ascii="Arial" w:hAnsi="Arial" w:cs="Arial"/>
                      <w:b/>
                      <w:bCs/>
                      <w:i/>
                      <w:iCs/>
                      <w:color w:val="000000"/>
                      <w:sz w:val="16"/>
                      <w:szCs w:val="16"/>
                    </w:rPr>
                  </w:pPr>
                  <w:r w:rsidRPr="0079349B">
                    <w:rPr>
                      <w:rFonts w:ascii="Arial" w:hAnsi="Arial" w:cs="Arial"/>
                      <w:b/>
                      <w:bCs/>
                      <w:i/>
                      <w:color w:val="000000"/>
                      <w:sz w:val="16"/>
                      <w:szCs w:val="16"/>
                    </w:rPr>
                    <w:t xml:space="preserve">3.2. </w:t>
                  </w:r>
                  <w:r w:rsidRPr="0079349B">
                    <w:rPr>
                      <w:rFonts w:ascii="Arial" w:hAnsi="Arial" w:cs="Arial"/>
                      <w:bCs/>
                      <w:i/>
                      <w:color w:val="000000"/>
                      <w:sz w:val="16"/>
                      <w:szCs w:val="16"/>
                    </w:rPr>
                    <w:t>Wprowadzenie funkcji analizy video zasilanej z AI (rozpoznawanie osób, twarzy, przedmiotów, scen czy danej treści)</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02CE5ED0" w14:textId="77777777" w:rsidR="000F38F9" w:rsidRPr="0079349B" w:rsidRDefault="000F38F9" w:rsidP="000F38F9">
                  <w:pPr>
                    <w:spacing w:after="0" w:line="240" w:lineRule="auto"/>
                    <w:jc w:val="center"/>
                    <w:rPr>
                      <w:rFonts w:ascii="Arial" w:hAnsi="Arial" w:cs="Arial"/>
                      <w:color w:val="000000"/>
                      <w:sz w:val="16"/>
                      <w:szCs w:val="16"/>
                    </w:rPr>
                  </w:pPr>
                  <w:r w:rsidRPr="0079349B">
                    <w:rPr>
                      <w:rFonts w:ascii="Arial" w:hAnsi="Arial" w:cs="Arial"/>
                      <w:color w:val="000000"/>
                      <w:sz w:val="16"/>
                      <w:szCs w:val="16"/>
                    </w:rPr>
                    <w:t>-</w:t>
                  </w:r>
                </w:p>
              </w:tc>
              <w:tc>
                <w:tcPr>
                  <w:tcW w:w="1197" w:type="dxa"/>
                  <w:vAlign w:val="center"/>
                </w:tcPr>
                <w:p w14:paraId="4217FF6B" w14:textId="77777777" w:rsidR="000F38F9" w:rsidRPr="0079349B" w:rsidRDefault="000F38F9" w:rsidP="000F38F9">
                  <w:pPr>
                    <w:spacing w:after="0" w:line="240" w:lineRule="auto"/>
                    <w:jc w:val="center"/>
                    <w:rPr>
                      <w:rFonts w:ascii="Arial" w:hAnsi="Arial" w:cs="Arial"/>
                      <w:color w:val="000000"/>
                      <w:sz w:val="16"/>
                      <w:szCs w:val="16"/>
                      <w:lang w:eastAsia="pl-PL"/>
                    </w:rPr>
                  </w:pPr>
                  <w:r>
                    <w:rPr>
                      <w:rFonts w:ascii="Arial" w:hAnsi="Arial" w:cs="Arial"/>
                      <w:color w:val="000000"/>
                      <w:sz w:val="16"/>
                      <w:szCs w:val="16"/>
                      <w:lang w:eastAsia="pl-PL"/>
                    </w:rPr>
                    <w:t>03</w:t>
                  </w:r>
                  <w:r w:rsidRPr="0042241A">
                    <w:rPr>
                      <w:rFonts w:ascii="Arial" w:hAnsi="Arial" w:cs="Arial"/>
                      <w:color w:val="000000"/>
                      <w:sz w:val="16"/>
                      <w:szCs w:val="16"/>
                      <w:lang w:eastAsia="pl-PL"/>
                    </w:rPr>
                    <w:t>-202</w:t>
                  </w:r>
                  <w:r>
                    <w:rPr>
                      <w:rFonts w:ascii="Arial" w:hAnsi="Arial" w:cs="Arial"/>
                      <w:color w:val="000000"/>
                      <w:sz w:val="16"/>
                      <w:szCs w:val="16"/>
                      <w:lang w:eastAsia="pl-PL"/>
                    </w:rPr>
                    <w:t>3</w:t>
                  </w:r>
                  <w:r w:rsidRPr="0042241A">
                    <w:rPr>
                      <w:rFonts w:ascii="Arial" w:hAnsi="Arial" w:cs="Arial"/>
                      <w:color w:val="000000"/>
                      <w:sz w:val="16"/>
                      <w:szCs w:val="16"/>
                      <w:lang w:eastAsia="pl-PL"/>
                    </w:rPr>
                    <w:t>*</w:t>
                  </w:r>
                </w:p>
              </w:tc>
              <w:tc>
                <w:tcPr>
                  <w:tcW w:w="1277" w:type="dxa"/>
                  <w:vAlign w:val="center"/>
                </w:tcPr>
                <w:p w14:paraId="2DAE8C02" w14:textId="77777777" w:rsidR="000F38F9" w:rsidRPr="0079349B" w:rsidRDefault="000F38F9" w:rsidP="000F38F9">
                  <w:pPr>
                    <w:spacing w:after="0" w:line="240" w:lineRule="auto"/>
                    <w:jc w:val="center"/>
                    <w:rPr>
                      <w:rFonts w:ascii="Arial" w:hAnsi="Arial" w:cs="Arial"/>
                      <w:color w:val="000000"/>
                      <w:sz w:val="18"/>
                      <w:szCs w:val="18"/>
                      <w:lang w:eastAsia="pl-PL"/>
                    </w:rPr>
                  </w:pPr>
                  <w:r w:rsidRPr="0009735B">
                    <w:rPr>
                      <w:rFonts w:ascii="Arial" w:hAnsi="Arial" w:cs="Arial"/>
                      <w:color w:val="000000"/>
                      <w:sz w:val="16"/>
                      <w:szCs w:val="16"/>
                      <w:lang w:eastAsia="pl-PL"/>
                    </w:rPr>
                    <w:t>03-2023</w:t>
                  </w:r>
                </w:p>
              </w:tc>
              <w:tc>
                <w:tcPr>
                  <w:tcW w:w="1643" w:type="dxa"/>
                  <w:vAlign w:val="center"/>
                </w:tcPr>
                <w:p w14:paraId="1C3DF4EE" w14:textId="77777777" w:rsidR="000F38F9" w:rsidRPr="00C1787A" w:rsidRDefault="000F38F9" w:rsidP="000F38F9">
                  <w:pPr>
                    <w:spacing w:after="0" w:line="240" w:lineRule="auto"/>
                    <w:jc w:val="both"/>
                    <w:rPr>
                      <w:rFonts w:ascii="Arial" w:hAnsi="Arial" w:cs="Arial"/>
                      <w:sz w:val="16"/>
                      <w:szCs w:val="16"/>
                    </w:rPr>
                  </w:pPr>
                </w:p>
                <w:p w14:paraId="0FEA1DE3" w14:textId="77777777" w:rsidR="000F38F9" w:rsidRPr="003A0C11" w:rsidRDefault="000F38F9" w:rsidP="000F38F9">
                  <w:pPr>
                    <w:spacing w:after="0" w:line="240" w:lineRule="auto"/>
                    <w:jc w:val="center"/>
                    <w:rPr>
                      <w:rFonts w:ascii="Arial" w:hAnsi="Arial" w:cs="Arial"/>
                      <w:b/>
                      <w:bCs/>
                      <w:color w:val="000000"/>
                      <w:sz w:val="16"/>
                      <w:szCs w:val="16"/>
                    </w:rPr>
                  </w:pPr>
                  <w:r w:rsidRPr="003A0C11">
                    <w:rPr>
                      <w:rFonts w:ascii="Arial" w:hAnsi="Arial" w:cs="Arial"/>
                      <w:b/>
                      <w:bCs/>
                      <w:color w:val="000000"/>
                      <w:sz w:val="16"/>
                      <w:szCs w:val="16"/>
                    </w:rPr>
                    <w:t>Osiągnięty</w:t>
                  </w:r>
                </w:p>
                <w:p w14:paraId="2389559F" w14:textId="77777777" w:rsidR="000F38F9" w:rsidRPr="00C1787A" w:rsidRDefault="000F38F9" w:rsidP="000F38F9">
                  <w:pPr>
                    <w:spacing w:after="0" w:line="240" w:lineRule="auto"/>
                    <w:jc w:val="both"/>
                    <w:rPr>
                      <w:rFonts w:ascii="Arial" w:hAnsi="Arial" w:cs="Arial"/>
                      <w:sz w:val="16"/>
                      <w:szCs w:val="16"/>
                    </w:rPr>
                  </w:pPr>
                </w:p>
              </w:tc>
            </w:tr>
            <w:tr w:rsidR="004C52BC" w:rsidRPr="0079349B" w14:paraId="1D1B9411" w14:textId="77777777" w:rsidTr="000F38F9">
              <w:trPr>
                <w:trHeight w:val="1176"/>
              </w:trPr>
              <w:tc>
                <w:tcPr>
                  <w:tcW w:w="1740" w:type="dxa"/>
                  <w:vAlign w:val="center"/>
                </w:tcPr>
                <w:p w14:paraId="1E43A0EC" w14:textId="77777777" w:rsidR="000F38F9" w:rsidRPr="0079349B" w:rsidRDefault="000F38F9" w:rsidP="000F38F9">
                  <w:pPr>
                    <w:spacing w:after="0" w:line="240" w:lineRule="auto"/>
                    <w:ind w:left="318" w:hanging="284"/>
                    <w:rPr>
                      <w:rFonts w:ascii="Arial" w:hAnsi="Arial" w:cs="Arial"/>
                      <w:bCs/>
                      <w:i/>
                      <w:color w:val="000000"/>
                      <w:sz w:val="16"/>
                      <w:szCs w:val="16"/>
                    </w:rPr>
                  </w:pPr>
                  <w:r w:rsidRPr="0079349B">
                    <w:rPr>
                      <w:rFonts w:ascii="Arial" w:hAnsi="Arial" w:cs="Arial"/>
                      <w:b/>
                      <w:bCs/>
                      <w:i/>
                      <w:color w:val="000000"/>
                      <w:sz w:val="16"/>
                      <w:szCs w:val="16"/>
                    </w:rPr>
                    <w:t>3.3.</w:t>
                  </w:r>
                  <w:r w:rsidRPr="0079349B">
                    <w:rPr>
                      <w:rFonts w:ascii="Arial" w:hAnsi="Arial" w:cs="Arial"/>
                      <w:bCs/>
                      <w:i/>
                      <w:color w:val="000000"/>
                      <w:sz w:val="16"/>
                      <w:szCs w:val="16"/>
                    </w:rPr>
                    <w:t xml:space="preserve"> Wprowadzanie rozwiązań i architektury cloudowej</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23814046"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308B7C4C" w14:textId="7A231673" w:rsidR="000F38F9" w:rsidRPr="00751999" w:rsidRDefault="000F38F9" w:rsidP="000F38F9">
                  <w:pPr>
                    <w:spacing w:after="0" w:line="240" w:lineRule="auto"/>
                    <w:jc w:val="center"/>
                    <w:rPr>
                      <w:rFonts w:ascii="Arial" w:hAnsi="Arial" w:cs="Arial"/>
                      <w:color w:val="000000"/>
                      <w:sz w:val="16"/>
                      <w:szCs w:val="16"/>
                      <w:lang w:eastAsia="pl-PL"/>
                    </w:rPr>
                  </w:pPr>
                  <w:r>
                    <w:rPr>
                      <w:rFonts w:ascii="Arial" w:hAnsi="Arial" w:cs="Arial"/>
                      <w:color w:val="000000"/>
                      <w:sz w:val="16"/>
                      <w:szCs w:val="16"/>
                      <w:lang w:eastAsia="pl-PL"/>
                    </w:rPr>
                    <w:t>0</w:t>
                  </w:r>
                  <w:r w:rsidR="004C52BC">
                    <w:rPr>
                      <w:rFonts w:ascii="Arial" w:hAnsi="Arial" w:cs="Arial"/>
                      <w:color w:val="000000"/>
                      <w:sz w:val="16"/>
                      <w:szCs w:val="16"/>
                      <w:lang w:eastAsia="pl-PL"/>
                    </w:rPr>
                    <w:t>9</w:t>
                  </w:r>
                  <w:r>
                    <w:rPr>
                      <w:rFonts w:ascii="Arial" w:hAnsi="Arial" w:cs="Arial"/>
                      <w:color w:val="000000"/>
                      <w:sz w:val="16"/>
                      <w:szCs w:val="16"/>
                      <w:lang w:eastAsia="pl-PL"/>
                    </w:rPr>
                    <w:t>-2022</w:t>
                  </w:r>
                </w:p>
              </w:tc>
              <w:tc>
                <w:tcPr>
                  <w:tcW w:w="1277" w:type="dxa"/>
                  <w:vAlign w:val="center"/>
                </w:tcPr>
                <w:p w14:paraId="722C324B" w14:textId="77777777" w:rsidR="000F38F9" w:rsidRPr="00751999" w:rsidRDefault="000F38F9" w:rsidP="000F38F9">
                  <w:pPr>
                    <w:pStyle w:val="Akapitzlist"/>
                    <w:spacing w:after="0" w:line="240" w:lineRule="auto"/>
                    <w:ind w:left="7"/>
                    <w:jc w:val="center"/>
                    <w:rPr>
                      <w:rFonts w:ascii="Arial" w:hAnsi="Arial" w:cs="Arial"/>
                      <w:color w:val="000000"/>
                      <w:sz w:val="18"/>
                      <w:szCs w:val="18"/>
                      <w:lang w:eastAsia="pl-PL"/>
                    </w:rPr>
                  </w:pPr>
                  <w:r w:rsidRPr="003341D2">
                    <w:rPr>
                      <w:rFonts w:ascii="Arial" w:hAnsi="Arial" w:cs="Arial"/>
                      <w:color w:val="000000"/>
                      <w:sz w:val="16"/>
                      <w:szCs w:val="16"/>
                      <w:lang w:eastAsia="pl-PL"/>
                    </w:rPr>
                    <w:t>09-2022</w:t>
                  </w:r>
                </w:p>
              </w:tc>
              <w:tc>
                <w:tcPr>
                  <w:tcW w:w="1643" w:type="dxa"/>
                  <w:vAlign w:val="center"/>
                </w:tcPr>
                <w:p w14:paraId="24925A6A" w14:textId="77777777" w:rsidR="000F38F9" w:rsidRPr="003A0C11" w:rsidRDefault="000F38F9" w:rsidP="000F38F9">
                  <w:pPr>
                    <w:spacing w:after="0" w:line="240" w:lineRule="auto"/>
                    <w:jc w:val="center"/>
                    <w:rPr>
                      <w:rFonts w:ascii="Arial" w:hAnsi="Arial" w:cs="Arial"/>
                      <w:b/>
                      <w:bCs/>
                      <w:color w:val="000000"/>
                      <w:sz w:val="16"/>
                      <w:szCs w:val="16"/>
                    </w:rPr>
                  </w:pPr>
                  <w:r w:rsidRPr="003A0C11">
                    <w:rPr>
                      <w:rFonts w:ascii="Arial" w:hAnsi="Arial" w:cs="Arial"/>
                      <w:b/>
                      <w:bCs/>
                      <w:color w:val="000000"/>
                      <w:sz w:val="16"/>
                      <w:szCs w:val="16"/>
                    </w:rPr>
                    <w:t>Osiągnięty</w:t>
                  </w:r>
                </w:p>
                <w:p w14:paraId="1DA34F07" w14:textId="1EC77330" w:rsidR="004C52BC" w:rsidRPr="00751999" w:rsidRDefault="004C52BC" w:rsidP="00245E1F">
                  <w:pPr>
                    <w:spacing w:after="0" w:line="240" w:lineRule="auto"/>
                    <w:jc w:val="both"/>
                    <w:rPr>
                      <w:rFonts w:cs="Calibri"/>
                      <w:color w:val="000000"/>
                      <w:sz w:val="16"/>
                      <w:szCs w:val="16"/>
                    </w:rPr>
                  </w:pPr>
                  <w:r>
                    <w:rPr>
                      <w:rFonts w:cs="Calibri"/>
                      <w:color w:val="000000"/>
                      <w:sz w:val="16"/>
                      <w:szCs w:val="16"/>
                    </w:rPr>
                    <w:t>* wybór dostawcy rozwiązań cloudowych/CDN/hosting nastąpił w sierpniu 2022</w:t>
                  </w:r>
                  <w:r w:rsidR="00245E1F">
                    <w:rPr>
                      <w:rFonts w:cs="Calibri"/>
                      <w:color w:val="000000"/>
                      <w:sz w:val="16"/>
                      <w:szCs w:val="16"/>
                    </w:rPr>
                    <w:t>, a w</w:t>
                  </w:r>
                  <w:r>
                    <w:rPr>
                      <w:rFonts w:cs="Calibri"/>
                      <w:color w:val="000000"/>
                      <w:sz w:val="16"/>
                      <w:szCs w:val="16"/>
                    </w:rPr>
                    <w:t xml:space="preserve">drożenie wybranego rozwiązania nastąpiło we wrześniu 2022r. </w:t>
                  </w:r>
                </w:p>
              </w:tc>
            </w:tr>
            <w:tr w:rsidR="004C52BC" w:rsidRPr="0079349B" w14:paraId="53300AE7" w14:textId="77777777" w:rsidTr="000F38F9">
              <w:trPr>
                <w:trHeight w:val="411"/>
              </w:trPr>
              <w:tc>
                <w:tcPr>
                  <w:tcW w:w="1740" w:type="dxa"/>
                  <w:vAlign w:val="center"/>
                </w:tcPr>
                <w:p w14:paraId="460BFF75" w14:textId="77777777" w:rsidR="000F38F9" w:rsidRPr="0079349B" w:rsidRDefault="000F38F9" w:rsidP="000F38F9">
                  <w:pPr>
                    <w:spacing w:after="0" w:line="240" w:lineRule="auto"/>
                    <w:ind w:left="318" w:hanging="284"/>
                    <w:rPr>
                      <w:rFonts w:ascii="Arial" w:hAnsi="Arial" w:cs="Arial"/>
                      <w:bCs/>
                      <w:i/>
                      <w:color w:val="000000"/>
                      <w:sz w:val="16"/>
                      <w:szCs w:val="16"/>
                    </w:rPr>
                  </w:pPr>
                  <w:r w:rsidRPr="0079349B">
                    <w:rPr>
                      <w:rFonts w:ascii="Arial" w:hAnsi="Arial" w:cs="Arial"/>
                      <w:b/>
                      <w:bCs/>
                      <w:i/>
                      <w:color w:val="000000"/>
                      <w:sz w:val="16"/>
                      <w:szCs w:val="16"/>
                    </w:rPr>
                    <w:t>3.4</w:t>
                  </w:r>
                  <w:r w:rsidRPr="0042241A">
                    <w:rPr>
                      <w:rFonts w:ascii="Arial" w:hAnsi="Arial" w:cs="Arial"/>
                      <w:b/>
                      <w:bCs/>
                      <w:i/>
                      <w:color w:val="000000"/>
                      <w:sz w:val="16"/>
                      <w:szCs w:val="16"/>
                    </w:rPr>
                    <w:t xml:space="preserve">. </w:t>
                  </w:r>
                  <w:r w:rsidRPr="0042241A">
                    <w:rPr>
                      <w:rFonts w:ascii="Arial" w:hAnsi="Arial" w:cs="Arial"/>
                      <w:bCs/>
                      <w:i/>
                      <w:color w:val="000000"/>
                      <w:sz w:val="16"/>
                      <w:szCs w:val="16"/>
                    </w:rPr>
                    <w:t>Budowa aplikacji smart TV oraz</w:t>
                  </w:r>
                  <w:r w:rsidRPr="0079349B">
                    <w:rPr>
                      <w:rFonts w:ascii="Arial" w:hAnsi="Arial" w:cs="Arial"/>
                      <w:bCs/>
                      <w:i/>
                      <w:color w:val="000000"/>
                      <w:sz w:val="16"/>
                      <w:szCs w:val="16"/>
                    </w:rPr>
                    <w:t xml:space="preserve"> modułu dla licencjobiorców </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5553F695" w14:textId="77777777" w:rsidR="000F38F9" w:rsidRPr="0079349B" w:rsidRDefault="000F38F9" w:rsidP="000F38F9">
                  <w:pPr>
                    <w:spacing w:after="0" w:line="240" w:lineRule="auto"/>
                    <w:jc w:val="center"/>
                    <w:rPr>
                      <w:rFonts w:ascii="Arial" w:hAnsi="Arial" w:cs="Arial"/>
                      <w:color w:val="000000"/>
                      <w:sz w:val="16"/>
                      <w:szCs w:val="16"/>
                    </w:rPr>
                  </w:pPr>
                  <w:r>
                    <w:rPr>
                      <w:rFonts w:ascii="Arial" w:hAnsi="Arial" w:cs="Arial"/>
                      <w:color w:val="000000"/>
                      <w:sz w:val="16"/>
                      <w:szCs w:val="16"/>
                    </w:rPr>
                    <w:t>-</w:t>
                  </w:r>
                </w:p>
              </w:tc>
              <w:tc>
                <w:tcPr>
                  <w:tcW w:w="1197" w:type="dxa"/>
                  <w:vAlign w:val="center"/>
                </w:tcPr>
                <w:p w14:paraId="11278C1F" w14:textId="77777777" w:rsidR="000F38F9" w:rsidRPr="0079349B" w:rsidRDefault="000F38F9" w:rsidP="000F38F9">
                  <w:pPr>
                    <w:spacing w:after="0" w:line="240" w:lineRule="auto"/>
                    <w:jc w:val="center"/>
                    <w:rPr>
                      <w:rFonts w:ascii="Arial" w:hAnsi="Arial" w:cs="Arial"/>
                      <w:color w:val="000000"/>
                      <w:sz w:val="16"/>
                      <w:szCs w:val="16"/>
                      <w:lang w:eastAsia="pl-PL"/>
                    </w:rPr>
                  </w:pPr>
                  <w:r w:rsidRPr="0042241A">
                    <w:rPr>
                      <w:rFonts w:ascii="Arial" w:hAnsi="Arial" w:cs="Arial"/>
                      <w:color w:val="000000"/>
                      <w:sz w:val="16"/>
                      <w:szCs w:val="16"/>
                      <w:lang w:eastAsia="pl-PL"/>
                    </w:rPr>
                    <w:t>0</w:t>
                  </w:r>
                  <w:r>
                    <w:rPr>
                      <w:rFonts w:ascii="Arial" w:hAnsi="Arial" w:cs="Arial"/>
                      <w:color w:val="000000"/>
                      <w:sz w:val="16"/>
                      <w:szCs w:val="16"/>
                      <w:lang w:eastAsia="pl-PL"/>
                    </w:rPr>
                    <w:t>3</w:t>
                  </w:r>
                  <w:r w:rsidRPr="0042241A">
                    <w:rPr>
                      <w:rFonts w:ascii="Arial" w:hAnsi="Arial" w:cs="Arial"/>
                      <w:color w:val="000000"/>
                      <w:sz w:val="16"/>
                      <w:szCs w:val="16"/>
                      <w:lang w:eastAsia="pl-PL"/>
                    </w:rPr>
                    <w:t>-2023*</w:t>
                  </w:r>
                </w:p>
              </w:tc>
              <w:tc>
                <w:tcPr>
                  <w:tcW w:w="1277" w:type="dxa"/>
                  <w:vAlign w:val="center"/>
                </w:tcPr>
                <w:p w14:paraId="35373A82" w14:textId="77777777" w:rsidR="000F38F9" w:rsidRPr="0079349B" w:rsidRDefault="000F38F9" w:rsidP="000F38F9">
                  <w:pPr>
                    <w:pStyle w:val="Akapitzlist"/>
                    <w:spacing w:after="0" w:line="240" w:lineRule="auto"/>
                    <w:ind w:left="7"/>
                    <w:jc w:val="center"/>
                    <w:rPr>
                      <w:rFonts w:ascii="Arial" w:hAnsi="Arial" w:cs="Arial"/>
                      <w:color w:val="000000"/>
                      <w:sz w:val="18"/>
                      <w:szCs w:val="18"/>
                      <w:lang w:eastAsia="pl-PL"/>
                    </w:rPr>
                  </w:pPr>
                  <w:r w:rsidRPr="00F379FF">
                    <w:rPr>
                      <w:rFonts w:ascii="Arial" w:hAnsi="Arial" w:cs="Arial"/>
                      <w:color w:val="000000"/>
                      <w:sz w:val="16"/>
                      <w:szCs w:val="16"/>
                      <w:lang w:eastAsia="pl-PL"/>
                    </w:rPr>
                    <w:t>03-2023</w:t>
                  </w:r>
                </w:p>
              </w:tc>
              <w:tc>
                <w:tcPr>
                  <w:tcW w:w="1643" w:type="dxa"/>
                  <w:vAlign w:val="center"/>
                </w:tcPr>
                <w:p w14:paraId="22CC5E60" w14:textId="77777777" w:rsidR="000F38F9" w:rsidRDefault="000F38F9" w:rsidP="000F38F9">
                  <w:pPr>
                    <w:spacing w:after="0" w:line="240" w:lineRule="auto"/>
                    <w:jc w:val="center"/>
                    <w:rPr>
                      <w:rFonts w:ascii="Arial" w:hAnsi="Arial" w:cs="Arial"/>
                      <w:b/>
                      <w:bCs/>
                      <w:color w:val="000000"/>
                      <w:sz w:val="16"/>
                      <w:szCs w:val="16"/>
                    </w:rPr>
                  </w:pPr>
                  <w:r>
                    <w:rPr>
                      <w:rFonts w:ascii="Arial" w:hAnsi="Arial" w:cs="Arial"/>
                      <w:b/>
                      <w:bCs/>
                      <w:color w:val="000000"/>
                      <w:sz w:val="16"/>
                      <w:szCs w:val="16"/>
                    </w:rPr>
                    <w:t>Osiągnięty</w:t>
                  </w:r>
                </w:p>
                <w:p w14:paraId="154D57DA" w14:textId="50A65251" w:rsidR="000F38F9" w:rsidRPr="00F31BB7" w:rsidRDefault="000F38F9" w:rsidP="000F38F9">
                  <w:pPr>
                    <w:spacing w:after="0" w:line="240" w:lineRule="auto"/>
                    <w:jc w:val="both"/>
                    <w:rPr>
                      <w:rFonts w:cs="Calibri"/>
                      <w:color w:val="000000"/>
                      <w:sz w:val="16"/>
                      <w:szCs w:val="16"/>
                    </w:rPr>
                  </w:pPr>
                </w:p>
              </w:tc>
            </w:tr>
            <w:tr w:rsidR="004C52BC" w:rsidRPr="0079349B" w14:paraId="448DC25E" w14:textId="77777777" w:rsidTr="000F38F9">
              <w:trPr>
                <w:trHeight w:val="2975"/>
              </w:trPr>
              <w:tc>
                <w:tcPr>
                  <w:tcW w:w="1740" w:type="dxa"/>
                  <w:vAlign w:val="center"/>
                </w:tcPr>
                <w:p w14:paraId="751F2F69" w14:textId="77777777" w:rsidR="000F38F9" w:rsidRPr="0079349B" w:rsidRDefault="000F38F9" w:rsidP="000F38F9">
                  <w:pPr>
                    <w:spacing w:after="0" w:line="240" w:lineRule="auto"/>
                    <w:rPr>
                      <w:rFonts w:ascii="Arial" w:hAnsi="Arial" w:cs="Arial"/>
                      <w:b/>
                      <w:i/>
                      <w:color w:val="000000"/>
                      <w:sz w:val="18"/>
                      <w:szCs w:val="18"/>
                    </w:rPr>
                  </w:pPr>
                  <w:r w:rsidRPr="0079349B">
                    <w:rPr>
                      <w:rFonts w:ascii="Arial" w:hAnsi="Arial" w:cs="Arial"/>
                      <w:b/>
                      <w:i/>
                      <w:color w:val="000000"/>
                      <w:sz w:val="18"/>
                      <w:szCs w:val="18"/>
                    </w:rPr>
                    <w:t>Zadanie 4 – Zarządzanie</w:t>
                  </w:r>
                </w:p>
                <w:p w14:paraId="486AB3C6" w14:textId="77777777" w:rsidR="000F38F9" w:rsidRPr="0079349B" w:rsidRDefault="000F38F9" w:rsidP="000F38F9">
                  <w:pPr>
                    <w:spacing w:after="0" w:line="240" w:lineRule="auto"/>
                    <w:rPr>
                      <w:rFonts w:ascii="Arial" w:hAnsi="Arial" w:cs="Arial"/>
                      <w:bCs/>
                      <w:i/>
                      <w:color w:val="000000"/>
                      <w:sz w:val="16"/>
                      <w:szCs w:val="16"/>
                    </w:rPr>
                  </w:pPr>
                </w:p>
                <w:p w14:paraId="407F8AAC" w14:textId="77777777" w:rsidR="000F38F9" w:rsidRDefault="000F38F9" w:rsidP="000F38F9">
                  <w:pPr>
                    <w:spacing w:after="0" w:line="240" w:lineRule="auto"/>
                    <w:rPr>
                      <w:rFonts w:ascii="Arial" w:hAnsi="Arial" w:cs="Arial"/>
                      <w:bCs/>
                      <w:i/>
                      <w:color w:val="000000"/>
                      <w:sz w:val="16"/>
                      <w:szCs w:val="16"/>
                    </w:rPr>
                  </w:pPr>
                  <w:r w:rsidRPr="0079349B">
                    <w:rPr>
                      <w:rFonts w:ascii="Arial" w:hAnsi="Arial" w:cs="Arial"/>
                      <w:bCs/>
                      <w:i/>
                      <w:color w:val="000000"/>
                      <w:sz w:val="16"/>
                      <w:szCs w:val="16"/>
                    </w:rPr>
                    <w:t>Zatrudnienie Kierownika Projektu oraz Asystenta Kierownika Projektu</w:t>
                  </w:r>
                </w:p>
                <w:p w14:paraId="77F7B6DB" w14:textId="77777777" w:rsidR="000F38F9" w:rsidRPr="0009735B" w:rsidRDefault="000F38F9" w:rsidP="000F38F9">
                  <w:pPr>
                    <w:rPr>
                      <w:rFonts w:ascii="Arial" w:hAnsi="Arial" w:cs="Arial"/>
                      <w:sz w:val="18"/>
                      <w:szCs w:val="18"/>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752EEF9C"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24AB1DD9" w14:textId="77777777" w:rsidR="000F38F9" w:rsidRPr="0079349B" w:rsidRDefault="000F38F9" w:rsidP="000F38F9">
                  <w:pPr>
                    <w:spacing w:after="0" w:line="240" w:lineRule="auto"/>
                    <w:jc w:val="center"/>
                    <w:rPr>
                      <w:rFonts w:ascii="Arial" w:hAnsi="Arial" w:cs="Arial"/>
                      <w:color w:val="000000"/>
                      <w:sz w:val="16"/>
                      <w:szCs w:val="16"/>
                      <w:lang w:eastAsia="pl-PL"/>
                    </w:rPr>
                  </w:pPr>
                  <w:r w:rsidRPr="0079349B">
                    <w:rPr>
                      <w:rFonts w:ascii="Arial" w:hAnsi="Arial" w:cs="Arial"/>
                      <w:color w:val="000000"/>
                      <w:sz w:val="16"/>
                      <w:szCs w:val="16"/>
                      <w:lang w:eastAsia="pl-PL"/>
                    </w:rPr>
                    <w:t>03-2019</w:t>
                  </w:r>
                </w:p>
              </w:tc>
              <w:tc>
                <w:tcPr>
                  <w:tcW w:w="1277" w:type="dxa"/>
                  <w:vAlign w:val="center"/>
                </w:tcPr>
                <w:p w14:paraId="53A4D025" w14:textId="10A828CD" w:rsidR="000F38F9" w:rsidRPr="0079349B" w:rsidRDefault="000F38F9" w:rsidP="000F38F9">
                  <w:pPr>
                    <w:pStyle w:val="Akapitzlist"/>
                    <w:spacing w:after="0" w:line="240" w:lineRule="auto"/>
                    <w:ind w:left="7"/>
                    <w:jc w:val="center"/>
                    <w:rPr>
                      <w:rFonts w:ascii="Arial" w:hAnsi="Arial" w:cs="Arial"/>
                      <w:color w:val="000000"/>
                      <w:sz w:val="16"/>
                      <w:szCs w:val="16"/>
                      <w:lang w:eastAsia="pl-PL"/>
                    </w:rPr>
                  </w:pPr>
                  <w:r w:rsidRPr="0079349B">
                    <w:rPr>
                      <w:rFonts w:ascii="Arial" w:hAnsi="Arial" w:cs="Arial"/>
                      <w:color w:val="000000"/>
                      <w:sz w:val="16"/>
                      <w:szCs w:val="16"/>
                      <w:lang w:eastAsia="pl-PL"/>
                    </w:rPr>
                    <w:t>0</w:t>
                  </w:r>
                  <w:r w:rsidR="004C52BC">
                    <w:rPr>
                      <w:rFonts w:ascii="Arial" w:hAnsi="Arial" w:cs="Arial"/>
                      <w:color w:val="000000"/>
                      <w:sz w:val="16"/>
                      <w:szCs w:val="16"/>
                      <w:lang w:eastAsia="pl-PL"/>
                    </w:rPr>
                    <w:t>5</w:t>
                  </w:r>
                  <w:r>
                    <w:rPr>
                      <w:rFonts w:ascii="Arial" w:hAnsi="Arial" w:cs="Arial"/>
                      <w:color w:val="000000"/>
                      <w:sz w:val="16"/>
                      <w:szCs w:val="16"/>
                      <w:lang w:eastAsia="pl-PL"/>
                    </w:rPr>
                    <w:t>-20</w:t>
                  </w:r>
                  <w:r w:rsidR="004C52BC">
                    <w:rPr>
                      <w:rFonts w:ascii="Arial" w:hAnsi="Arial" w:cs="Arial"/>
                      <w:color w:val="000000"/>
                      <w:sz w:val="16"/>
                      <w:szCs w:val="16"/>
                      <w:lang w:eastAsia="pl-PL"/>
                    </w:rPr>
                    <w:t>19</w:t>
                  </w:r>
                </w:p>
              </w:tc>
              <w:tc>
                <w:tcPr>
                  <w:tcW w:w="1643" w:type="dxa"/>
                  <w:vAlign w:val="center"/>
                </w:tcPr>
                <w:p w14:paraId="74D1EBC3" w14:textId="77777777" w:rsidR="000F38F9" w:rsidRDefault="000F38F9" w:rsidP="00697201">
                  <w:pPr>
                    <w:spacing w:after="0" w:line="240" w:lineRule="auto"/>
                    <w:rPr>
                      <w:rFonts w:ascii="Arial" w:hAnsi="Arial" w:cs="Arial"/>
                      <w:b/>
                      <w:bCs/>
                      <w:color w:val="000000"/>
                      <w:sz w:val="16"/>
                      <w:szCs w:val="16"/>
                    </w:rPr>
                  </w:pPr>
                  <w:r>
                    <w:rPr>
                      <w:rFonts w:ascii="Arial" w:hAnsi="Arial" w:cs="Arial"/>
                      <w:b/>
                      <w:bCs/>
                      <w:color w:val="000000"/>
                      <w:sz w:val="16"/>
                      <w:szCs w:val="16"/>
                    </w:rPr>
                    <w:t>Osiągnięty</w:t>
                  </w:r>
                </w:p>
                <w:p w14:paraId="344E8D41" w14:textId="715D6407" w:rsidR="000F38F9" w:rsidRPr="0079349B" w:rsidRDefault="000F38F9" w:rsidP="00697201">
                  <w:pPr>
                    <w:spacing w:after="0" w:line="240" w:lineRule="auto"/>
                    <w:rPr>
                      <w:rFonts w:cs="Calibri"/>
                      <w:color w:val="000000"/>
                      <w:sz w:val="16"/>
                      <w:szCs w:val="16"/>
                    </w:rPr>
                  </w:pPr>
                  <w:r w:rsidRPr="004C52BC">
                    <w:rPr>
                      <w:rFonts w:cs="Calibri"/>
                      <w:color w:val="000000"/>
                      <w:sz w:val="16"/>
                      <w:szCs w:val="16"/>
                    </w:rPr>
                    <w:t>*</w:t>
                  </w:r>
                  <w:r w:rsidR="004C52BC" w:rsidRPr="004C52BC">
                    <w:rPr>
                      <w:rFonts w:cs="Calibri"/>
                      <w:color w:val="000000"/>
                      <w:sz w:val="16"/>
                      <w:szCs w:val="16"/>
                    </w:rPr>
                    <w:t>przesunięty termin osiągnięcia kamienia milowego spowodowany zmianami</w:t>
                  </w:r>
                  <w:r w:rsidR="004C52BC">
                    <w:rPr>
                      <w:rFonts w:cs="Calibri"/>
                      <w:color w:val="000000"/>
                      <w:sz w:val="16"/>
                      <w:szCs w:val="16"/>
                    </w:rPr>
                    <w:t xml:space="preserve"> </w:t>
                  </w:r>
                  <w:r w:rsidR="004C52BC" w:rsidRPr="004C52BC">
                    <w:rPr>
                      <w:rFonts w:cs="Calibri"/>
                      <w:color w:val="000000"/>
                      <w:sz w:val="16"/>
                      <w:szCs w:val="16"/>
                    </w:rPr>
                    <w:t xml:space="preserve">organizacyjnymi, w związku z Obwieszczeniem Ministra Kultury i Dziedzictwa Narodowego z </w:t>
                  </w:r>
                  <w:r w:rsidR="004C52BC" w:rsidRPr="0079349B">
                    <w:rPr>
                      <w:rFonts w:cs="Calibri"/>
                      <w:color w:val="000000"/>
                      <w:sz w:val="16"/>
                      <w:szCs w:val="16"/>
                    </w:rPr>
                    <w:t>dnia 28 grudnia 2018 r. o zamiarze i przyczynach połączenia państwowych instytucji kultury: Studio Filmowe "Kadr", Studio Filmowe "Tor", Studio Filmowe "Zebra", Wytwórnia Filmów Dokumentalnych i Fabularnych oraz Studio Miniatur Filmowych. WFDiF została objęta planem włączenia swoich struktur organizacyjnych do nowej, planowanej instytucji kultury. Planowana reorganizacja, w tym restrukturyzacja struktur kadrowych – wpłynęły na przesunięcie terminu realizacji kamienia milowego</w:t>
                  </w:r>
                  <w:r w:rsidR="004C52BC">
                    <w:rPr>
                      <w:rFonts w:cs="Calibri"/>
                      <w:color w:val="000000"/>
                      <w:sz w:val="16"/>
                      <w:szCs w:val="16"/>
                    </w:rPr>
                    <w:t>.</w:t>
                  </w:r>
                </w:p>
              </w:tc>
            </w:tr>
            <w:tr w:rsidR="004C52BC" w:rsidRPr="0079349B" w14:paraId="2FC7AF1D" w14:textId="77777777" w:rsidTr="000F38F9">
              <w:trPr>
                <w:trHeight w:val="836"/>
              </w:trPr>
              <w:tc>
                <w:tcPr>
                  <w:tcW w:w="1740" w:type="dxa"/>
                  <w:vAlign w:val="center"/>
                </w:tcPr>
                <w:p w14:paraId="0D665C21" w14:textId="77777777" w:rsidR="000F38F9" w:rsidRPr="0079349B" w:rsidRDefault="000F38F9" w:rsidP="000F38F9">
                  <w:pPr>
                    <w:spacing w:after="0" w:line="240" w:lineRule="auto"/>
                    <w:rPr>
                      <w:rFonts w:ascii="Arial" w:hAnsi="Arial" w:cs="Arial"/>
                      <w:b/>
                      <w:i/>
                      <w:color w:val="000000"/>
                      <w:sz w:val="18"/>
                      <w:szCs w:val="18"/>
                    </w:rPr>
                  </w:pPr>
                  <w:r w:rsidRPr="0079349B">
                    <w:rPr>
                      <w:rFonts w:ascii="Arial" w:hAnsi="Arial" w:cs="Arial"/>
                      <w:b/>
                      <w:i/>
                      <w:color w:val="000000"/>
                      <w:sz w:val="18"/>
                      <w:szCs w:val="18"/>
                    </w:rPr>
                    <w:t>Zadanie 5 - Promocja projektu</w:t>
                  </w:r>
                </w:p>
                <w:p w14:paraId="2AE91882" w14:textId="77777777" w:rsidR="000F38F9" w:rsidRPr="0079349B" w:rsidRDefault="000F38F9" w:rsidP="000F38F9">
                  <w:pPr>
                    <w:spacing w:after="0" w:line="240" w:lineRule="auto"/>
                    <w:rPr>
                      <w:rFonts w:ascii="Arial" w:hAnsi="Arial" w:cs="Arial"/>
                      <w:bCs/>
                      <w:i/>
                      <w:color w:val="000000"/>
                      <w:sz w:val="16"/>
                      <w:szCs w:val="16"/>
                    </w:rPr>
                  </w:pPr>
                  <w:r w:rsidRPr="0079349B">
                    <w:rPr>
                      <w:rFonts w:ascii="Arial" w:hAnsi="Arial" w:cs="Arial"/>
                      <w:bCs/>
                      <w:i/>
                      <w:color w:val="000000"/>
                      <w:sz w:val="16"/>
                      <w:szCs w:val="16"/>
                    </w:rPr>
                    <w:t>Informacje medialne nt. Projektu w zakresie wdrożenia AI (prezentacja platformy cyfrowej)</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4B5E07BF"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 xml:space="preserve">- </w:t>
                  </w:r>
                </w:p>
              </w:tc>
              <w:tc>
                <w:tcPr>
                  <w:tcW w:w="1197" w:type="dxa"/>
                  <w:vAlign w:val="center"/>
                </w:tcPr>
                <w:p w14:paraId="715C0007" w14:textId="77777777" w:rsidR="000F38F9" w:rsidRPr="0079349B" w:rsidRDefault="000F38F9" w:rsidP="000F38F9">
                  <w:pPr>
                    <w:spacing w:after="0" w:line="240" w:lineRule="auto"/>
                    <w:jc w:val="center"/>
                    <w:rPr>
                      <w:rFonts w:ascii="Arial" w:hAnsi="Arial" w:cs="Arial"/>
                      <w:color w:val="000000"/>
                      <w:sz w:val="18"/>
                      <w:szCs w:val="18"/>
                      <w:lang w:eastAsia="pl-PL"/>
                    </w:rPr>
                  </w:pPr>
                  <w:r w:rsidRPr="0042241A">
                    <w:rPr>
                      <w:rFonts w:ascii="Arial" w:hAnsi="Arial" w:cs="Arial"/>
                      <w:color w:val="000000"/>
                      <w:sz w:val="16"/>
                      <w:szCs w:val="16"/>
                      <w:lang w:eastAsia="pl-PL"/>
                    </w:rPr>
                    <w:t>03-2023*</w:t>
                  </w:r>
                </w:p>
              </w:tc>
              <w:tc>
                <w:tcPr>
                  <w:tcW w:w="1277" w:type="dxa"/>
                  <w:vAlign w:val="center"/>
                </w:tcPr>
                <w:p w14:paraId="7179FDFB" w14:textId="77777777" w:rsidR="000F38F9" w:rsidRPr="0079349B" w:rsidRDefault="000F38F9" w:rsidP="000F38F9">
                  <w:pPr>
                    <w:spacing w:after="0" w:line="240" w:lineRule="auto"/>
                    <w:jc w:val="center"/>
                    <w:rPr>
                      <w:rFonts w:ascii="Arial" w:hAnsi="Arial" w:cs="Arial"/>
                      <w:color w:val="000000"/>
                      <w:sz w:val="18"/>
                      <w:szCs w:val="18"/>
                      <w:lang w:eastAsia="pl-PL"/>
                    </w:rPr>
                  </w:pPr>
                  <w:r w:rsidRPr="0009735B">
                    <w:rPr>
                      <w:rFonts w:ascii="Arial" w:hAnsi="Arial" w:cs="Arial"/>
                      <w:color w:val="000000"/>
                      <w:sz w:val="16"/>
                      <w:szCs w:val="16"/>
                      <w:lang w:eastAsia="pl-PL"/>
                    </w:rPr>
                    <w:t>03-2023</w:t>
                  </w:r>
                </w:p>
              </w:tc>
              <w:tc>
                <w:tcPr>
                  <w:tcW w:w="1643" w:type="dxa"/>
                  <w:vAlign w:val="center"/>
                </w:tcPr>
                <w:p w14:paraId="701186AF" w14:textId="77777777" w:rsidR="000F38F9" w:rsidRDefault="000F38F9" w:rsidP="000F38F9">
                  <w:pPr>
                    <w:jc w:val="center"/>
                    <w:rPr>
                      <w:rFonts w:ascii="Arial" w:hAnsi="Arial" w:cs="Arial"/>
                      <w:b/>
                      <w:bCs/>
                      <w:color w:val="000000"/>
                      <w:sz w:val="16"/>
                      <w:szCs w:val="16"/>
                    </w:rPr>
                  </w:pPr>
                  <w:r>
                    <w:rPr>
                      <w:rFonts w:ascii="Arial" w:hAnsi="Arial" w:cs="Arial"/>
                      <w:b/>
                      <w:bCs/>
                      <w:color w:val="000000"/>
                      <w:sz w:val="16"/>
                      <w:szCs w:val="16"/>
                    </w:rPr>
                    <w:t>Osiągnięty</w:t>
                  </w:r>
                </w:p>
                <w:p w14:paraId="6B68D531" w14:textId="77777777" w:rsidR="000F38F9" w:rsidRPr="001C66DF" w:rsidRDefault="000F38F9" w:rsidP="000F38F9">
                  <w:pPr>
                    <w:jc w:val="center"/>
                    <w:rPr>
                      <w:rFonts w:cs="Calibri"/>
                      <w:b/>
                      <w:bCs/>
                      <w:sz w:val="16"/>
                      <w:szCs w:val="16"/>
                    </w:rPr>
                  </w:pPr>
                  <w:r>
                    <w:t>*</w:t>
                  </w:r>
                  <w:r w:rsidRPr="00F07345">
                    <w:rPr>
                      <w:sz w:val="16"/>
                      <w:szCs w:val="16"/>
                    </w:rPr>
                    <w:t>kamień milowy przesunięty w związku z nowym terminem na realizację projektu wydłużonym do 31.03.2023, zgodnie z nr POPC.02.03.02-00-0015/18-06</w:t>
                  </w:r>
                  <w:r>
                    <w:rPr>
                      <w:sz w:val="16"/>
                      <w:szCs w:val="16"/>
                    </w:rPr>
                    <w:t xml:space="preserve"> </w:t>
                  </w:r>
                  <w:r w:rsidRPr="00B81337">
                    <w:rPr>
                      <w:sz w:val="16"/>
                      <w:szCs w:val="16"/>
                    </w:rPr>
                    <w:t>z dnia 31.03.2022</w:t>
                  </w:r>
                  <w:r w:rsidRPr="00F07345">
                    <w:rPr>
                      <w:sz w:val="16"/>
                      <w:szCs w:val="16"/>
                    </w:rPr>
                    <w:t>, do Umowy nr POPC.02.03.02-00-0015/18-00</w:t>
                  </w:r>
                </w:p>
              </w:tc>
            </w:tr>
            <w:tr w:rsidR="004C52BC" w:rsidRPr="0079349B" w14:paraId="30E4DCE7" w14:textId="77777777" w:rsidTr="000F38F9">
              <w:trPr>
                <w:trHeight w:val="945"/>
              </w:trPr>
              <w:tc>
                <w:tcPr>
                  <w:tcW w:w="1740" w:type="dxa"/>
                </w:tcPr>
                <w:p w14:paraId="1A95BE2F" w14:textId="77777777" w:rsidR="000F38F9" w:rsidRPr="0079349B" w:rsidRDefault="000F38F9" w:rsidP="000F38F9">
                  <w:pPr>
                    <w:spacing w:after="0" w:line="240" w:lineRule="auto"/>
                    <w:rPr>
                      <w:rFonts w:ascii="Arial" w:hAnsi="Arial" w:cs="Arial"/>
                      <w:b/>
                      <w:i/>
                      <w:color w:val="000000"/>
                      <w:sz w:val="18"/>
                      <w:szCs w:val="18"/>
                    </w:rPr>
                  </w:pPr>
                </w:p>
                <w:p w14:paraId="7DADD1F5" w14:textId="77777777" w:rsidR="000F38F9" w:rsidRPr="0079349B" w:rsidRDefault="000F38F9" w:rsidP="000F38F9">
                  <w:pPr>
                    <w:spacing w:after="0" w:line="240" w:lineRule="auto"/>
                    <w:rPr>
                      <w:rFonts w:ascii="Arial" w:hAnsi="Arial" w:cs="Arial"/>
                      <w:b/>
                      <w:i/>
                      <w:color w:val="000000"/>
                      <w:sz w:val="18"/>
                      <w:szCs w:val="18"/>
                    </w:rPr>
                  </w:pPr>
                  <w:r w:rsidRPr="0079349B">
                    <w:rPr>
                      <w:rFonts w:ascii="Arial" w:hAnsi="Arial" w:cs="Arial"/>
                      <w:b/>
                      <w:i/>
                      <w:color w:val="000000"/>
                      <w:sz w:val="18"/>
                      <w:szCs w:val="18"/>
                    </w:rPr>
                    <w:t xml:space="preserve">Zadanie 6 - Usługi zewnętrzne – </w:t>
                  </w:r>
                </w:p>
                <w:p w14:paraId="105CAFC0" w14:textId="77777777" w:rsidR="000F38F9" w:rsidRPr="0079349B" w:rsidRDefault="000F38F9" w:rsidP="000F38F9">
                  <w:pPr>
                    <w:spacing w:after="0" w:line="240" w:lineRule="auto"/>
                    <w:rPr>
                      <w:rFonts w:ascii="Arial" w:hAnsi="Arial" w:cs="Arial"/>
                      <w:b/>
                      <w:i/>
                      <w:color w:val="000000"/>
                      <w:sz w:val="18"/>
                      <w:szCs w:val="18"/>
                    </w:rPr>
                  </w:pPr>
                  <w:r w:rsidRPr="0079349B">
                    <w:rPr>
                      <w:rFonts w:ascii="Arial" w:hAnsi="Arial" w:cs="Arial"/>
                      <w:b/>
                      <w:i/>
                      <w:color w:val="000000"/>
                      <w:sz w:val="18"/>
                      <w:szCs w:val="18"/>
                    </w:rPr>
                    <w:t>przygotowanie projektu</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4ECF0315"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 xml:space="preserve">- </w:t>
                  </w:r>
                </w:p>
              </w:tc>
              <w:tc>
                <w:tcPr>
                  <w:tcW w:w="1197" w:type="dxa"/>
                  <w:vAlign w:val="center"/>
                </w:tcPr>
                <w:p w14:paraId="76B62E84" w14:textId="77777777" w:rsidR="000F38F9" w:rsidRPr="0079349B" w:rsidRDefault="000F38F9" w:rsidP="000F38F9">
                  <w:pPr>
                    <w:spacing w:after="0" w:line="240" w:lineRule="auto"/>
                    <w:jc w:val="center"/>
                    <w:rPr>
                      <w:rFonts w:ascii="Arial" w:hAnsi="Arial" w:cs="Arial"/>
                      <w:color w:val="000000"/>
                      <w:sz w:val="16"/>
                      <w:szCs w:val="16"/>
                      <w:lang w:eastAsia="pl-PL"/>
                    </w:rPr>
                  </w:pPr>
                  <w:r w:rsidRPr="0079349B">
                    <w:rPr>
                      <w:rFonts w:ascii="Arial" w:hAnsi="Arial" w:cs="Arial"/>
                      <w:color w:val="000000"/>
                      <w:sz w:val="16"/>
                      <w:szCs w:val="16"/>
                      <w:lang w:eastAsia="pl-PL"/>
                    </w:rPr>
                    <w:t>10-2018</w:t>
                  </w:r>
                </w:p>
              </w:tc>
              <w:tc>
                <w:tcPr>
                  <w:tcW w:w="1277" w:type="dxa"/>
                  <w:vAlign w:val="center"/>
                </w:tcPr>
                <w:p w14:paraId="462381C0" w14:textId="77777777" w:rsidR="000F38F9" w:rsidRPr="0079349B" w:rsidRDefault="000F38F9" w:rsidP="000F38F9">
                  <w:pPr>
                    <w:pStyle w:val="Akapitzlist"/>
                    <w:spacing w:after="0" w:line="240" w:lineRule="auto"/>
                    <w:ind w:left="7"/>
                    <w:jc w:val="center"/>
                    <w:rPr>
                      <w:rFonts w:ascii="Arial" w:hAnsi="Arial" w:cs="Arial"/>
                      <w:color w:val="000000"/>
                      <w:sz w:val="16"/>
                      <w:szCs w:val="16"/>
                      <w:lang w:eastAsia="pl-PL"/>
                    </w:rPr>
                  </w:pPr>
                  <w:r w:rsidRPr="0079349B">
                    <w:rPr>
                      <w:rFonts w:ascii="Arial" w:hAnsi="Arial" w:cs="Arial"/>
                      <w:color w:val="000000"/>
                      <w:sz w:val="16"/>
                      <w:szCs w:val="16"/>
                      <w:lang w:eastAsia="pl-PL"/>
                    </w:rPr>
                    <w:t>10-2018</w:t>
                  </w:r>
                </w:p>
              </w:tc>
              <w:tc>
                <w:tcPr>
                  <w:tcW w:w="1643" w:type="dxa"/>
                  <w:vAlign w:val="center"/>
                </w:tcPr>
                <w:p w14:paraId="5B359012" w14:textId="77777777" w:rsidR="000F38F9" w:rsidRPr="008F642D" w:rsidRDefault="000F38F9" w:rsidP="000F38F9">
                  <w:pPr>
                    <w:spacing w:after="0" w:line="240" w:lineRule="auto"/>
                    <w:jc w:val="center"/>
                    <w:rPr>
                      <w:rFonts w:ascii="Arial" w:hAnsi="Arial" w:cs="Arial"/>
                      <w:b/>
                      <w:bCs/>
                      <w:color w:val="000000"/>
                      <w:sz w:val="16"/>
                      <w:szCs w:val="16"/>
                    </w:rPr>
                  </w:pPr>
                  <w:r>
                    <w:rPr>
                      <w:rFonts w:ascii="Arial" w:hAnsi="Arial" w:cs="Arial"/>
                      <w:b/>
                      <w:bCs/>
                      <w:color w:val="000000"/>
                      <w:sz w:val="16"/>
                      <w:szCs w:val="16"/>
                    </w:rPr>
                    <w:t xml:space="preserve">Osiągnięty </w:t>
                  </w:r>
                </w:p>
              </w:tc>
            </w:tr>
          </w:tbl>
          <w:p w14:paraId="141FB3FA" w14:textId="586B286C" w:rsidR="00A5111D" w:rsidRPr="00883C97" w:rsidRDefault="00A5111D" w:rsidP="0042761A">
            <w:pPr>
              <w:rPr>
                <w:rFonts w:cstheme="minorHAnsi"/>
                <w:b/>
                <w:iCs/>
                <w:color w:val="000000"/>
                <w:sz w:val="18"/>
                <w:szCs w:val="18"/>
              </w:rPr>
            </w:pPr>
          </w:p>
        </w:tc>
      </w:tr>
      <w:tr w:rsidR="004D135D" w:rsidRPr="00883C97" w14:paraId="59B38E92" w14:textId="77777777" w:rsidTr="00FE693B">
        <w:tc>
          <w:tcPr>
            <w:tcW w:w="804" w:type="dxa"/>
          </w:tcPr>
          <w:p w14:paraId="33833526" w14:textId="2ABD9023" w:rsidR="004D135D" w:rsidRPr="00883C97" w:rsidRDefault="001C4164" w:rsidP="001C4164">
            <w:pPr>
              <w:pStyle w:val="Akapitzlist"/>
              <w:ind w:left="360"/>
              <w:jc w:val="right"/>
              <w:rPr>
                <w:sz w:val="18"/>
                <w:szCs w:val="20"/>
              </w:rPr>
            </w:pPr>
            <w:r>
              <w:rPr>
                <w:sz w:val="18"/>
                <w:szCs w:val="20"/>
              </w:rPr>
              <w:lastRenderedPageBreak/>
              <w:t>6.</w:t>
            </w:r>
          </w:p>
        </w:tc>
        <w:tc>
          <w:tcPr>
            <w:tcW w:w="1535" w:type="dxa"/>
          </w:tcPr>
          <w:p w14:paraId="4B9AB963" w14:textId="77777777" w:rsidR="004D135D" w:rsidRPr="00883C97" w:rsidRDefault="004D135D">
            <w:pPr>
              <w:rPr>
                <w:b/>
                <w:bCs/>
                <w:sz w:val="18"/>
                <w:szCs w:val="20"/>
              </w:rPr>
            </w:pPr>
            <w:r w:rsidRPr="00883C97">
              <w:rPr>
                <w:b/>
                <w:bCs/>
                <w:sz w:val="18"/>
                <w:szCs w:val="20"/>
              </w:rPr>
              <w:t>E-usługi dla obywateli i przedsiębiorców</w:t>
            </w:r>
          </w:p>
        </w:tc>
        <w:tc>
          <w:tcPr>
            <w:tcW w:w="7580" w:type="dxa"/>
          </w:tcPr>
          <w:p w14:paraId="76EF8ED7" w14:textId="60574E4F" w:rsidR="00354FE9" w:rsidRPr="004D12F5" w:rsidRDefault="00354FE9" w:rsidP="00354FE9">
            <w:pPr>
              <w:pStyle w:val="Default"/>
              <w:rPr>
                <w:b/>
                <w:sz w:val="18"/>
                <w:szCs w:val="18"/>
              </w:rPr>
            </w:pPr>
            <w:r>
              <w:rPr>
                <w:b/>
                <w:sz w:val="18"/>
                <w:szCs w:val="18"/>
              </w:rPr>
              <w:t>W ramach projektu powstała następująca</w:t>
            </w:r>
            <w:r w:rsidRPr="004D12F5">
              <w:rPr>
                <w:b/>
                <w:sz w:val="18"/>
                <w:szCs w:val="18"/>
              </w:rPr>
              <w:t xml:space="preserve"> e-usług</w:t>
            </w:r>
            <w:r>
              <w:rPr>
                <w:b/>
                <w:sz w:val="18"/>
                <w:szCs w:val="18"/>
              </w:rPr>
              <w:t>a</w:t>
            </w:r>
            <w:r w:rsidRPr="004D12F5">
              <w:rPr>
                <w:b/>
                <w:sz w:val="18"/>
                <w:szCs w:val="18"/>
              </w:rPr>
              <w:t xml:space="preserve"> dla obywateli</w:t>
            </w:r>
            <w:r>
              <w:rPr>
                <w:b/>
                <w:sz w:val="18"/>
                <w:szCs w:val="18"/>
              </w:rPr>
              <w:t>:</w:t>
            </w:r>
          </w:p>
          <w:p w14:paraId="4B64D942" w14:textId="77777777" w:rsidR="00354FE9" w:rsidRDefault="00354FE9" w:rsidP="00CF562B">
            <w:pPr>
              <w:jc w:val="both"/>
              <w:rPr>
                <w:iCs/>
                <w:sz w:val="18"/>
                <w:szCs w:val="20"/>
              </w:rPr>
            </w:pPr>
          </w:p>
          <w:p w14:paraId="12BD3032" w14:textId="3D75C7F0" w:rsidR="0065544E" w:rsidRDefault="00E17760" w:rsidP="00CF562B">
            <w:pPr>
              <w:jc w:val="both"/>
              <w:rPr>
                <w:iCs/>
                <w:sz w:val="18"/>
                <w:szCs w:val="20"/>
              </w:rPr>
            </w:pPr>
            <w:r w:rsidRPr="00E17760">
              <w:rPr>
                <w:iCs/>
                <w:sz w:val="18"/>
                <w:szCs w:val="20"/>
              </w:rPr>
              <w:t>Ogólnodostępna, odpłatna i nieodpłatna baza polskich filmów dokumentalnych i zdigitalizowanych zasobów Fonoteki WFDiF w ramach pr</w:t>
            </w:r>
            <w:r w:rsidR="00EE4268">
              <w:rPr>
                <w:iCs/>
                <w:sz w:val="18"/>
                <w:szCs w:val="20"/>
              </w:rPr>
              <w:t>o</w:t>
            </w:r>
            <w:r w:rsidRPr="00E17760">
              <w:rPr>
                <w:iCs/>
                <w:sz w:val="18"/>
                <w:szCs w:val="20"/>
              </w:rPr>
              <w:t>jektu</w:t>
            </w:r>
            <w:r w:rsidR="00EE4268">
              <w:rPr>
                <w:iCs/>
                <w:sz w:val="18"/>
                <w:szCs w:val="20"/>
              </w:rPr>
              <w:t xml:space="preserve"> (poziom dojrzałości 4) </w:t>
            </w:r>
            <w:r w:rsidR="00316DA3">
              <w:rPr>
                <w:iCs/>
                <w:sz w:val="18"/>
                <w:szCs w:val="20"/>
              </w:rPr>
              <w:t xml:space="preserve">– baza </w:t>
            </w:r>
            <w:r w:rsidR="00316DA3" w:rsidRPr="00316DA3">
              <w:rPr>
                <w:iCs/>
                <w:sz w:val="18"/>
                <w:szCs w:val="20"/>
              </w:rPr>
              <w:t>zawiera</w:t>
            </w:r>
            <w:r w:rsidR="00316DA3">
              <w:rPr>
                <w:iCs/>
                <w:sz w:val="18"/>
                <w:szCs w:val="20"/>
              </w:rPr>
              <w:t xml:space="preserve"> zbiór zrekonstruowanych i zdigitalizowanych materiałów audiowizualnych będących w dyspozycji WFDiF, w tym obejmuje </w:t>
            </w:r>
            <w:r w:rsidR="00316DA3" w:rsidRPr="00316DA3">
              <w:rPr>
                <w:iCs/>
                <w:sz w:val="18"/>
                <w:szCs w:val="20"/>
              </w:rPr>
              <w:t>10 000 szt. materiałów fonograficznych</w:t>
            </w:r>
            <w:r w:rsidR="00316DA3">
              <w:rPr>
                <w:iCs/>
                <w:sz w:val="18"/>
                <w:szCs w:val="20"/>
              </w:rPr>
              <w:t xml:space="preserve"> oraz </w:t>
            </w:r>
            <w:r w:rsidR="00316DA3" w:rsidRPr="00316DA3">
              <w:rPr>
                <w:iCs/>
                <w:sz w:val="18"/>
                <w:szCs w:val="20"/>
              </w:rPr>
              <w:t>120 sztuk filmów dokumentalnych</w:t>
            </w:r>
            <w:r w:rsidR="00316DA3">
              <w:rPr>
                <w:iCs/>
                <w:sz w:val="18"/>
                <w:szCs w:val="20"/>
              </w:rPr>
              <w:t xml:space="preserve"> (zdigitalizowanych w ramach niniejszego projektu), d</w:t>
            </w:r>
            <w:r w:rsidR="00316DA3" w:rsidRPr="00316DA3">
              <w:rPr>
                <w:iCs/>
                <w:sz w:val="18"/>
                <w:szCs w:val="20"/>
              </w:rPr>
              <w:t>ystrybuowany</w:t>
            </w:r>
            <w:r w:rsidR="00316DA3">
              <w:rPr>
                <w:iCs/>
                <w:sz w:val="18"/>
                <w:szCs w:val="20"/>
              </w:rPr>
              <w:t>ch powszechnie, w tym również zagranicą</w:t>
            </w:r>
            <w:r w:rsidR="00316DA3" w:rsidRPr="00316DA3">
              <w:rPr>
                <w:iCs/>
                <w:sz w:val="18"/>
                <w:szCs w:val="20"/>
              </w:rPr>
              <w:t xml:space="preserve"> za pomocą platformy </w:t>
            </w:r>
            <w:r w:rsidR="00316DA3">
              <w:rPr>
                <w:iCs/>
                <w:sz w:val="18"/>
                <w:szCs w:val="20"/>
              </w:rPr>
              <w:t>streamingowej 35mm.online,</w:t>
            </w:r>
            <w:r w:rsidR="00316DA3" w:rsidRPr="00316DA3">
              <w:rPr>
                <w:iCs/>
                <w:sz w:val="18"/>
                <w:szCs w:val="20"/>
              </w:rPr>
              <w:t xml:space="preserve"> z wyszukiwarką kontekstową</w:t>
            </w:r>
            <w:r w:rsidR="00316DA3">
              <w:rPr>
                <w:iCs/>
                <w:sz w:val="18"/>
                <w:szCs w:val="20"/>
              </w:rPr>
              <w:t xml:space="preserve"> opartą o algorytmy sztucznej inteligencji</w:t>
            </w:r>
            <w:r w:rsidR="00316DA3" w:rsidRPr="00316DA3">
              <w:rPr>
                <w:iCs/>
                <w:sz w:val="18"/>
                <w:szCs w:val="20"/>
              </w:rPr>
              <w:t xml:space="preserve"> AI, </w:t>
            </w:r>
            <w:r w:rsidR="00316DA3">
              <w:rPr>
                <w:iCs/>
                <w:sz w:val="18"/>
                <w:szCs w:val="20"/>
              </w:rPr>
              <w:t xml:space="preserve"> </w:t>
            </w:r>
            <w:r w:rsidR="00316DA3" w:rsidRPr="00316DA3">
              <w:rPr>
                <w:iCs/>
                <w:sz w:val="18"/>
                <w:szCs w:val="20"/>
              </w:rPr>
              <w:t>umożliwiając</w:t>
            </w:r>
            <w:r w:rsidR="00FF4C2A">
              <w:rPr>
                <w:iCs/>
                <w:sz w:val="18"/>
                <w:szCs w:val="20"/>
              </w:rPr>
              <w:t>ą</w:t>
            </w:r>
            <w:r w:rsidR="00316DA3" w:rsidRPr="00316DA3">
              <w:rPr>
                <w:iCs/>
                <w:sz w:val="18"/>
                <w:szCs w:val="20"/>
              </w:rPr>
              <w:t xml:space="preserve"> użytkownikom nowy sposób wyszukiwania </w:t>
            </w:r>
            <w:r w:rsidR="00FF4C2A">
              <w:rPr>
                <w:iCs/>
                <w:sz w:val="18"/>
                <w:szCs w:val="20"/>
              </w:rPr>
              <w:t xml:space="preserve">online </w:t>
            </w:r>
            <w:r w:rsidR="00316DA3" w:rsidRPr="00316DA3">
              <w:rPr>
                <w:iCs/>
                <w:sz w:val="18"/>
                <w:szCs w:val="20"/>
              </w:rPr>
              <w:t>interesujących ich treści wideo czy audio</w:t>
            </w:r>
            <w:r w:rsidR="00FF4C2A">
              <w:rPr>
                <w:iCs/>
                <w:sz w:val="18"/>
                <w:szCs w:val="20"/>
              </w:rPr>
              <w:t>.</w:t>
            </w:r>
          </w:p>
          <w:p w14:paraId="1DB17293" w14:textId="77777777" w:rsidR="0065544E" w:rsidRDefault="0065544E" w:rsidP="00812F3D">
            <w:pPr>
              <w:jc w:val="both"/>
              <w:rPr>
                <w:iCs/>
                <w:sz w:val="18"/>
                <w:szCs w:val="20"/>
              </w:rPr>
            </w:pPr>
          </w:p>
          <w:p w14:paraId="58769EB6" w14:textId="38D7F260" w:rsidR="00E17760" w:rsidRPr="001C4164" w:rsidRDefault="00A60BDE" w:rsidP="00812F3D">
            <w:pPr>
              <w:jc w:val="both"/>
              <w:rPr>
                <w:iCs/>
                <w:sz w:val="18"/>
                <w:szCs w:val="20"/>
              </w:rPr>
            </w:pPr>
            <w:r w:rsidRPr="001C4164">
              <w:rPr>
                <w:iCs/>
                <w:sz w:val="18"/>
                <w:szCs w:val="20"/>
              </w:rPr>
              <w:t xml:space="preserve">Moduł dla licencjobiorców </w:t>
            </w:r>
            <w:r w:rsidR="004C6A80" w:rsidRPr="001C4164">
              <w:rPr>
                <w:iCs/>
                <w:sz w:val="18"/>
                <w:szCs w:val="20"/>
              </w:rPr>
              <w:t xml:space="preserve">(poziom dojrzałości </w:t>
            </w:r>
            <w:r w:rsidR="008E45A0">
              <w:rPr>
                <w:iCs/>
                <w:sz w:val="18"/>
                <w:szCs w:val="20"/>
              </w:rPr>
              <w:t>4</w:t>
            </w:r>
            <w:r w:rsidR="004C6A80" w:rsidRPr="001C4164">
              <w:rPr>
                <w:iCs/>
                <w:sz w:val="18"/>
                <w:szCs w:val="20"/>
              </w:rPr>
              <w:t xml:space="preserve">) </w:t>
            </w:r>
            <w:r w:rsidRPr="001C4164">
              <w:rPr>
                <w:iCs/>
                <w:sz w:val="18"/>
                <w:szCs w:val="20"/>
              </w:rPr>
              <w:t>- zintegrowany system zamówień Użytkowników Konta Biznes platformy 35mm.online z systemem ERP. Stworzony system pozwala na automatyzację procesu zamówień licencji do utworów audiowizualnych WFDiF lub ich fragmentów. Moduł licencyjny ma za zadanie ułatwienie wyszukiwania treści audio i wideo dostępnych na platformie 35mm.online i umożliwienie podmiotom profesjonalnym (licencjobiorcom) składanie zamówień w formie online.</w:t>
            </w:r>
          </w:p>
        </w:tc>
      </w:tr>
      <w:tr w:rsidR="00920CE8" w:rsidRPr="00883C97" w14:paraId="0664F311" w14:textId="77777777" w:rsidTr="00FE693B">
        <w:tc>
          <w:tcPr>
            <w:tcW w:w="804" w:type="dxa"/>
          </w:tcPr>
          <w:p w14:paraId="58716ACD" w14:textId="49B76C8A" w:rsidR="00920CE8" w:rsidRPr="00883C97" w:rsidRDefault="00BB0BF4" w:rsidP="001C4164">
            <w:pPr>
              <w:ind w:left="360"/>
              <w:jc w:val="right"/>
              <w:rPr>
                <w:sz w:val="18"/>
                <w:szCs w:val="20"/>
              </w:rPr>
            </w:pPr>
            <w:bookmarkStart w:id="2" w:name="_Hlk136331433"/>
            <w:r w:rsidRPr="00883C97">
              <w:rPr>
                <w:sz w:val="18"/>
                <w:szCs w:val="20"/>
              </w:rPr>
              <w:t>7.</w:t>
            </w:r>
          </w:p>
        </w:tc>
        <w:tc>
          <w:tcPr>
            <w:tcW w:w="1535" w:type="dxa"/>
          </w:tcPr>
          <w:p w14:paraId="121B2CAB" w14:textId="77777777" w:rsidR="00920CE8" w:rsidRPr="00883C97" w:rsidRDefault="00920CE8" w:rsidP="0092099A">
            <w:pPr>
              <w:rPr>
                <w:b/>
                <w:bCs/>
                <w:sz w:val="18"/>
                <w:szCs w:val="20"/>
              </w:rPr>
            </w:pPr>
            <w:r w:rsidRPr="00883C97">
              <w:rPr>
                <w:b/>
                <w:bCs/>
                <w:sz w:val="18"/>
                <w:szCs w:val="20"/>
              </w:rPr>
              <w:t>Postęp w realizacji strategicznych celów Państwa</w:t>
            </w:r>
          </w:p>
        </w:tc>
        <w:tc>
          <w:tcPr>
            <w:tcW w:w="7580" w:type="dxa"/>
          </w:tcPr>
          <w:p w14:paraId="26F0BE0B" w14:textId="77777777" w:rsidR="00182594" w:rsidRPr="00883C97" w:rsidRDefault="00182594" w:rsidP="00182594">
            <w:pPr>
              <w:jc w:val="both"/>
              <w:rPr>
                <w:iCs/>
                <w:sz w:val="18"/>
                <w:szCs w:val="20"/>
              </w:rPr>
            </w:pPr>
            <w:r w:rsidRPr="00883C97">
              <w:rPr>
                <w:iCs/>
                <w:sz w:val="18"/>
                <w:szCs w:val="20"/>
              </w:rPr>
              <w:t>Zgodność z krajowymi dokumentami strategicznymi:</w:t>
            </w:r>
          </w:p>
          <w:p w14:paraId="7CB76ADC" w14:textId="77777777" w:rsidR="00182594" w:rsidRPr="00883C97" w:rsidRDefault="00182594" w:rsidP="00182594">
            <w:pPr>
              <w:jc w:val="both"/>
              <w:rPr>
                <w:iCs/>
                <w:sz w:val="18"/>
                <w:szCs w:val="20"/>
              </w:rPr>
            </w:pPr>
          </w:p>
          <w:p w14:paraId="238B62F9" w14:textId="77777777" w:rsidR="00182594" w:rsidRPr="00883C97" w:rsidRDefault="00182594" w:rsidP="00182594">
            <w:pPr>
              <w:jc w:val="both"/>
              <w:rPr>
                <w:iCs/>
                <w:sz w:val="18"/>
                <w:szCs w:val="20"/>
              </w:rPr>
            </w:pPr>
            <w:r w:rsidRPr="00883C97">
              <w:rPr>
                <w:iCs/>
                <w:sz w:val="18"/>
                <w:szCs w:val="20"/>
              </w:rPr>
              <w:t>1.</w:t>
            </w:r>
            <w:r w:rsidRPr="00883C97">
              <w:rPr>
                <w:iCs/>
                <w:sz w:val="18"/>
                <w:szCs w:val="20"/>
              </w:rPr>
              <w:tab/>
            </w:r>
            <w:r w:rsidRPr="00883C97">
              <w:rPr>
                <w:b/>
                <w:bCs/>
                <w:iCs/>
                <w:sz w:val="18"/>
                <w:szCs w:val="20"/>
              </w:rPr>
              <w:t>Program Operacyjny Polska Cyfrowa na lata 2014-2020 (POPC), w tym Szczegółowy Opis Osi Priorytetowych Programu Operacyjnego Polska Cyfrowa na lata 2014-2020</w:t>
            </w:r>
          </w:p>
          <w:p w14:paraId="3560B769" w14:textId="77777777" w:rsidR="00182594" w:rsidRPr="00883C97" w:rsidRDefault="00182594" w:rsidP="00182594">
            <w:pPr>
              <w:jc w:val="both"/>
              <w:rPr>
                <w:iCs/>
                <w:sz w:val="18"/>
                <w:szCs w:val="20"/>
              </w:rPr>
            </w:pPr>
            <w:r w:rsidRPr="00883C97">
              <w:rPr>
                <w:iCs/>
                <w:sz w:val="18"/>
                <w:szCs w:val="20"/>
              </w:rPr>
              <w:t>Realizacja Celu Szczegółowego 4 POPC Cyfrowa dostępność i użyteczność informacji sektora publicznego była możliwa poprzez osiągnięcie następujących celów Projektu:</w:t>
            </w:r>
          </w:p>
          <w:p w14:paraId="5A68FF86" w14:textId="77777777" w:rsidR="00182594" w:rsidRPr="00883C97" w:rsidRDefault="00182594" w:rsidP="00182594">
            <w:pPr>
              <w:jc w:val="both"/>
              <w:rPr>
                <w:iCs/>
                <w:sz w:val="18"/>
                <w:szCs w:val="20"/>
              </w:rPr>
            </w:pPr>
            <w:r w:rsidRPr="00883C97">
              <w:rPr>
                <w:iCs/>
                <w:sz w:val="18"/>
                <w:szCs w:val="20"/>
              </w:rPr>
              <w:t>•</w:t>
            </w:r>
            <w:r w:rsidRPr="00883C97">
              <w:rPr>
                <w:iCs/>
                <w:sz w:val="18"/>
                <w:szCs w:val="20"/>
              </w:rPr>
              <w:tab/>
              <w:t xml:space="preserve">Umożliwienie powszechnego dostępu w Polsce i zagranicą (w tym osobom nie(do)widzącym </w:t>
            </w:r>
          </w:p>
          <w:p w14:paraId="091FA35B" w14:textId="77777777" w:rsidR="00182594" w:rsidRPr="00883C97" w:rsidRDefault="00182594" w:rsidP="00182594">
            <w:pPr>
              <w:jc w:val="both"/>
              <w:rPr>
                <w:iCs/>
                <w:sz w:val="18"/>
                <w:szCs w:val="20"/>
              </w:rPr>
            </w:pPr>
            <w:r w:rsidRPr="00883C97">
              <w:rPr>
                <w:iCs/>
                <w:sz w:val="18"/>
                <w:szCs w:val="20"/>
              </w:rPr>
              <w:t>i nie(do)słyszącym) do zasobów polskiej sztuki filmowej i muzycznej, poprzez cyfrową platformę dystrybucyjną z zaawansowaną kontekstową wyszukiwarką, zbudowaną w oparciu o mechanizm sztucznej inteligencji (AI), wykorzystującą analizę obrazu, umożliwiającą identyfikację osób, rozpoznawanie twarzy, postaci animowanych czy przedmiotów w danej scenie, oznaczenia miejsca akcji, charakterystycznej architektury, a nawet emocji. Algorytmy AI potrafią także dokonać analizy dźwięków oraz mają zdolność przetwarzania języka naturalnego;</w:t>
            </w:r>
          </w:p>
          <w:p w14:paraId="1DCA8E36" w14:textId="77777777" w:rsidR="00182594" w:rsidRPr="00883C97" w:rsidRDefault="00182594" w:rsidP="00182594">
            <w:pPr>
              <w:jc w:val="both"/>
              <w:rPr>
                <w:iCs/>
                <w:sz w:val="18"/>
                <w:szCs w:val="20"/>
              </w:rPr>
            </w:pPr>
            <w:r w:rsidRPr="00883C97">
              <w:rPr>
                <w:iCs/>
                <w:sz w:val="18"/>
                <w:szCs w:val="20"/>
              </w:rPr>
              <w:t>•</w:t>
            </w:r>
            <w:r w:rsidRPr="00883C97">
              <w:rPr>
                <w:iCs/>
                <w:sz w:val="18"/>
                <w:szCs w:val="20"/>
              </w:rPr>
              <w:tab/>
              <w:t>Rekonstrukcja, digitalizacja i archiwizacja zasobów WFDiF (filmy dokumentalne i materiały fonoteki WFDiF).</w:t>
            </w:r>
          </w:p>
          <w:p w14:paraId="7EBE7146" w14:textId="77777777" w:rsidR="00182594" w:rsidRPr="00883C97" w:rsidRDefault="00182594" w:rsidP="00182594">
            <w:pPr>
              <w:jc w:val="both"/>
              <w:rPr>
                <w:iCs/>
                <w:sz w:val="18"/>
                <w:szCs w:val="20"/>
              </w:rPr>
            </w:pPr>
          </w:p>
          <w:p w14:paraId="6B0C8B74" w14:textId="77777777" w:rsidR="00182594" w:rsidRPr="00883C97" w:rsidRDefault="00182594" w:rsidP="00182594">
            <w:pPr>
              <w:jc w:val="both"/>
              <w:rPr>
                <w:iCs/>
                <w:sz w:val="18"/>
                <w:szCs w:val="20"/>
              </w:rPr>
            </w:pPr>
            <w:r w:rsidRPr="00883C97">
              <w:rPr>
                <w:iCs/>
                <w:sz w:val="18"/>
                <w:szCs w:val="20"/>
              </w:rPr>
              <w:t>Projekt uwzględnił także zasady określone w Wytycznych dla dostępności treści internetowych 2.0 (WCAG 2.0), co czyni go dostępnym dla osób niepełnosprawnych i tym samym zgodnym z założeniami realizacji Celu Szczegółowego 4 POPC.</w:t>
            </w:r>
          </w:p>
          <w:p w14:paraId="5B4ED940" w14:textId="77777777" w:rsidR="00182594" w:rsidRPr="00883C97" w:rsidRDefault="00182594" w:rsidP="00182594">
            <w:pPr>
              <w:jc w:val="both"/>
              <w:rPr>
                <w:b/>
                <w:bCs/>
                <w:iCs/>
                <w:sz w:val="18"/>
                <w:szCs w:val="20"/>
              </w:rPr>
            </w:pPr>
          </w:p>
          <w:p w14:paraId="7AF14CAE" w14:textId="77777777" w:rsidR="00182594" w:rsidRPr="00883C97" w:rsidRDefault="00182594" w:rsidP="00182594">
            <w:pPr>
              <w:jc w:val="both"/>
              <w:rPr>
                <w:b/>
                <w:bCs/>
                <w:iCs/>
                <w:sz w:val="18"/>
                <w:szCs w:val="20"/>
              </w:rPr>
            </w:pPr>
            <w:r w:rsidRPr="00883C97">
              <w:rPr>
                <w:b/>
                <w:bCs/>
                <w:iCs/>
                <w:sz w:val="18"/>
                <w:szCs w:val="20"/>
              </w:rPr>
              <w:t>2.</w:t>
            </w:r>
            <w:r w:rsidRPr="00883C97">
              <w:rPr>
                <w:b/>
                <w:bCs/>
                <w:iCs/>
                <w:sz w:val="18"/>
                <w:szCs w:val="20"/>
              </w:rPr>
              <w:tab/>
              <w:t>Program digitalizacji dóbr kultury oraz gromadzenia, przechowywania i udostępniania obiektów cyfrowych w Polsce 2009-2020 (PDDK)</w:t>
            </w:r>
          </w:p>
          <w:p w14:paraId="1617A6A6" w14:textId="77777777" w:rsidR="00182594" w:rsidRPr="00883C97" w:rsidRDefault="00182594" w:rsidP="00182594">
            <w:pPr>
              <w:jc w:val="both"/>
              <w:rPr>
                <w:iCs/>
                <w:sz w:val="18"/>
                <w:szCs w:val="20"/>
              </w:rPr>
            </w:pPr>
          </w:p>
          <w:p w14:paraId="2460F676" w14:textId="77777777" w:rsidR="00182594" w:rsidRPr="00883C97" w:rsidRDefault="00182594" w:rsidP="00182594">
            <w:pPr>
              <w:jc w:val="both"/>
              <w:rPr>
                <w:iCs/>
                <w:sz w:val="18"/>
                <w:szCs w:val="20"/>
              </w:rPr>
            </w:pPr>
            <w:r w:rsidRPr="00883C97">
              <w:rPr>
                <w:iCs/>
                <w:sz w:val="18"/>
                <w:szCs w:val="20"/>
              </w:rPr>
              <w:t>Cele bezpośrednie Projektu były zgodne z PDDK, a powiązanie celów niniejszego Projektu z zadaniami PDDK kształtowało się następująco:</w:t>
            </w:r>
          </w:p>
          <w:p w14:paraId="36DBE3A3" w14:textId="77777777" w:rsidR="00182594" w:rsidRPr="00883C97" w:rsidRDefault="00182594" w:rsidP="00182594">
            <w:pPr>
              <w:jc w:val="both"/>
              <w:rPr>
                <w:iCs/>
                <w:sz w:val="18"/>
                <w:szCs w:val="20"/>
              </w:rPr>
            </w:pPr>
            <w:r w:rsidRPr="00883C97">
              <w:rPr>
                <w:iCs/>
                <w:sz w:val="18"/>
                <w:szCs w:val="20"/>
              </w:rPr>
              <w:t xml:space="preserve">Zadanie 1. Rozbudowa polskich zasobów cyfrowych, w tym Zadanie 1.1. Digitalizacja zasobów polskich archiwów, bibliotek, muzeów i archiwów audiowizualnych - rekonstrukcja, digitalizacja i archiwizacja 120 filmów dokumentalnych zapisanych na taśmach światłoczułych, do których prawa posiada WFDiF, jak również 10 000 nagrań dźwiękowych znajdujących się w zasobach fonoteki WFDiF. </w:t>
            </w:r>
          </w:p>
          <w:p w14:paraId="2CB8A4BB" w14:textId="77777777" w:rsidR="00182594" w:rsidRPr="00883C97" w:rsidRDefault="00182594" w:rsidP="00182594">
            <w:pPr>
              <w:jc w:val="both"/>
              <w:rPr>
                <w:iCs/>
                <w:sz w:val="18"/>
                <w:szCs w:val="20"/>
              </w:rPr>
            </w:pPr>
            <w:r w:rsidRPr="00883C97">
              <w:rPr>
                <w:iCs/>
                <w:sz w:val="18"/>
                <w:szCs w:val="20"/>
              </w:rPr>
              <w:t>Zadanie 2. Ochrona zasobu cyfrowego. - rozbudowa Centrum Dystrybucji dla zdigitalizowanych materiałów zapisanych na trwałych nośnikach najwyższej jakości.</w:t>
            </w:r>
          </w:p>
          <w:p w14:paraId="7D0BFD56" w14:textId="7253A1BD" w:rsidR="00182594" w:rsidRPr="00883C97" w:rsidRDefault="00182594" w:rsidP="00182594">
            <w:pPr>
              <w:jc w:val="both"/>
              <w:rPr>
                <w:iCs/>
                <w:sz w:val="18"/>
                <w:szCs w:val="20"/>
              </w:rPr>
            </w:pPr>
            <w:r w:rsidRPr="00883C97">
              <w:rPr>
                <w:iCs/>
                <w:sz w:val="18"/>
                <w:szCs w:val="20"/>
              </w:rPr>
              <w:t>Zadanie 3. Zapewnienie dostępu do zasobu cyfrowego - udostępnienie zdigitalizowanych filmów i utworów muzycznych na cyfrowej platformie dystrybucyjnej wykorzystującej wyszukiwarkę z mechanizmem AI.</w:t>
            </w:r>
          </w:p>
          <w:p w14:paraId="5002BF68" w14:textId="77777777" w:rsidR="00182594" w:rsidRPr="00883C97" w:rsidRDefault="00182594" w:rsidP="00182594">
            <w:pPr>
              <w:jc w:val="both"/>
              <w:rPr>
                <w:b/>
                <w:bCs/>
                <w:iCs/>
                <w:sz w:val="18"/>
                <w:szCs w:val="20"/>
              </w:rPr>
            </w:pPr>
            <w:r w:rsidRPr="00883C97">
              <w:rPr>
                <w:b/>
                <w:bCs/>
                <w:iCs/>
                <w:sz w:val="18"/>
                <w:szCs w:val="20"/>
              </w:rPr>
              <w:t>3.</w:t>
            </w:r>
            <w:r w:rsidRPr="00883C97">
              <w:rPr>
                <w:b/>
                <w:bCs/>
                <w:iCs/>
                <w:sz w:val="18"/>
                <w:szCs w:val="20"/>
              </w:rPr>
              <w:tab/>
              <w:t>Strategia Rozwoju Kapitału Społecznego 2020 (SRKS)</w:t>
            </w:r>
          </w:p>
          <w:p w14:paraId="1475D9AB" w14:textId="77777777" w:rsidR="00182594" w:rsidRPr="00883C97" w:rsidRDefault="00182594" w:rsidP="00182594">
            <w:pPr>
              <w:jc w:val="both"/>
              <w:rPr>
                <w:iCs/>
                <w:sz w:val="18"/>
                <w:szCs w:val="20"/>
              </w:rPr>
            </w:pPr>
            <w:r w:rsidRPr="00883C97">
              <w:rPr>
                <w:iCs/>
                <w:sz w:val="18"/>
                <w:szCs w:val="20"/>
              </w:rPr>
              <w:t xml:space="preserve">Umożliwienie powszechnego dostępu do zdigitalizowanych materiałów filmowych za pośrednictwem cyfrowej platformy dystrybucyjnej WFDiF w wyniku realizacji niniejszego Projektu pozostaje </w:t>
            </w:r>
          </w:p>
          <w:p w14:paraId="0C1903C5" w14:textId="3759D748" w:rsidR="00182594" w:rsidRPr="00883C97" w:rsidRDefault="00182594" w:rsidP="00182594">
            <w:pPr>
              <w:jc w:val="both"/>
              <w:rPr>
                <w:iCs/>
                <w:sz w:val="18"/>
                <w:szCs w:val="20"/>
              </w:rPr>
            </w:pPr>
            <w:r w:rsidRPr="00883C97">
              <w:rPr>
                <w:iCs/>
                <w:sz w:val="18"/>
                <w:szCs w:val="20"/>
              </w:rPr>
              <w:t xml:space="preserve">w zgodzie z celem szczegółowym 3 Usprawnienie procesów komunikacji społecznej oraz wymiany wiedzy, Priorytetem Strategii 3.1. Zwiększanie dostępności informacji i poprawa jakości komunikacji w sferze publicznej, kierunek działań 3.1.1. Zwiększenie dostępności treści edukacyjnych, naukowych i kulturowych w domenie publicznej, w szczególności poprzez umożliwienie powszechnego dostępu do zasobów polskiej kultury filmowej osobom niepełnosprawnym, w tym w szczególności nie(do)widzącym i nie(do)słyszącym. Wszystkie zrekonstruowane i zdigitalizowane w ramach Projektu materiały filmowe posiadają napisy oraz audiodeskrypcję. </w:t>
            </w:r>
          </w:p>
          <w:p w14:paraId="38AF584B" w14:textId="24C4CAE4" w:rsidR="00182594" w:rsidRDefault="00182594" w:rsidP="00182594">
            <w:pPr>
              <w:jc w:val="both"/>
              <w:rPr>
                <w:iCs/>
                <w:sz w:val="18"/>
                <w:szCs w:val="20"/>
              </w:rPr>
            </w:pPr>
            <w:r w:rsidRPr="00883C97">
              <w:rPr>
                <w:iCs/>
                <w:sz w:val="18"/>
                <w:szCs w:val="20"/>
              </w:rPr>
              <w:t xml:space="preserve">Projekt jest zgodny z Celem szczegółowym 4. Rozwój i efektywne wykorzystanie potencjału kulturowego i kreatywnego Priorytet Strategii 4.1. Wzmocnienie roli kultury w budowaniu spójności społecznej, kierunek działań 4.1.3. Digitalizacja, cyfrowa rekonstrukcja i udostępnianie dóbr kultury. </w:t>
            </w:r>
          </w:p>
          <w:p w14:paraId="08E64AE6" w14:textId="77777777" w:rsidR="00697201" w:rsidRPr="00883C97" w:rsidRDefault="00697201" w:rsidP="00182594">
            <w:pPr>
              <w:jc w:val="both"/>
              <w:rPr>
                <w:iCs/>
                <w:sz w:val="18"/>
                <w:szCs w:val="20"/>
              </w:rPr>
            </w:pPr>
          </w:p>
          <w:p w14:paraId="39DB044C" w14:textId="77777777" w:rsidR="00182594" w:rsidRPr="00883C97" w:rsidRDefault="00182594" w:rsidP="00182594">
            <w:pPr>
              <w:jc w:val="both"/>
              <w:rPr>
                <w:iCs/>
                <w:sz w:val="18"/>
                <w:szCs w:val="20"/>
              </w:rPr>
            </w:pPr>
            <w:r w:rsidRPr="00883C97">
              <w:rPr>
                <w:b/>
                <w:bCs/>
                <w:iCs/>
                <w:sz w:val="18"/>
                <w:szCs w:val="20"/>
              </w:rPr>
              <w:t>4.</w:t>
            </w:r>
            <w:r w:rsidRPr="00883C97">
              <w:rPr>
                <w:b/>
                <w:bCs/>
                <w:iCs/>
                <w:sz w:val="18"/>
                <w:szCs w:val="20"/>
              </w:rPr>
              <w:tab/>
              <w:t>Program Zintegrowanej Informatyzacji Państwa (PZIP</w:t>
            </w:r>
            <w:r w:rsidRPr="00883C97">
              <w:rPr>
                <w:iCs/>
                <w:sz w:val="18"/>
                <w:szCs w:val="20"/>
              </w:rPr>
              <w:t>)</w:t>
            </w:r>
          </w:p>
          <w:p w14:paraId="2240A34A" w14:textId="77777777" w:rsidR="00182594" w:rsidRPr="00883C97" w:rsidRDefault="00182594" w:rsidP="00182594">
            <w:pPr>
              <w:jc w:val="both"/>
              <w:rPr>
                <w:iCs/>
                <w:sz w:val="18"/>
                <w:szCs w:val="20"/>
              </w:rPr>
            </w:pPr>
            <w:r w:rsidRPr="00883C97">
              <w:rPr>
                <w:iCs/>
                <w:sz w:val="18"/>
                <w:szCs w:val="20"/>
              </w:rPr>
              <w:t>Efektem niniejszego Projektu jest  powiększenie podaży oczekiwanych przez społeczeństwo wysokiej jakości publicznych e-usług, natomiast z przyjętych w Programie kierunków interwencji oraz rekomendowanego katalogu e-usług (np. „usługi dostępu elektronicznego do zasobów kultury i dziedzictwa narodowego”) wynika udostępnianie zasobów informacyjnych.</w:t>
            </w:r>
          </w:p>
          <w:p w14:paraId="24C512E5" w14:textId="77777777" w:rsidR="00182594" w:rsidRPr="00883C97" w:rsidRDefault="00182594" w:rsidP="00182594">
            <w:pPr>
              <w:jc w:val="both"/>
              <w:rPr>
                <w:iCs/>
                <w:sz w:val="18"/>
                <w:szCs w:val="20"/>
              </w:rPr>
            </w:pPr>
            <w:r w:rsidRPr="00883C97">
              <w:rPr>
                <w:iCs/>
                <w:sz w:val="18"/>
                <w:szCs w:val="20"/>
              </w:rPr>
              <w:t>Digitalizacja własnych zasobów filmowych i muzycznych oraz ich udostępnienie za pośrednictwem cyfrowej platformy dystrybucyjnej WFDiF, które zostały zrealizowane w ramach Projektu, przyczyniło się do realizacji założeń PZIP w zakresie przejścia od administrowania posiadanymi zasobami do zarządzania rozwojem w oparciu o posiadane zasoby. Zasoby te wymagały zarówno ochrony, jak i takiego ich przekształcenia, aby mogły być szeroko udostępniane także do ponownego wykorzystania w celach gospodarczych, z uwzględnieniem dostosowania tych zasobów do standardów interoperacyjności oraz zasad otwartości i transparentności, w szczególności przez uwzględnienie międzynarodowych wytycznych dostępności WCAG 2.0.</w:t>
            </w:r>
          </w:p>
          <w:p w14:paraId="377299D5" w14:textId="77777777" w:rsidR="00182594" w:rsidRPr="00883C97" w:rsidRDefault="00182594" w:rsidP="00182594">
            <w:pPr>
              <w:jc w:val="both"/>
              <w:rPr>
                <w:b/>
                <w:bCs/>
                <w:iCs/>
                <w:sz w:val="18"/>
                <w:szCs w:val="20"/>
              </w:rPr>
            </w:pPr>
            <w:r w:rsidRPr="00883C97">
              <w:rPr>
                <w:b/>
                <w:bCs/>
                <w:iCs/>
                <w:sz w:val="18"/>
                <w:szCs w:val="20"/>
              </w:rPr>
              <w:t>5.</w:t>
            </w:r>
            <w:r w:rsidRPr="00883C97">
              <w:rPr>
                <w:b/>
                <w:bCs/>
                <w:iCs/>
                <w:sz w:val="18"/>
                <w:szCs w:val="20"/>
              </w:rPr>
              <w:tab/>
              <w:t>Strategia Europa 2020 (SE)</w:t>
            </w:r>
          </w:p>
          <w:p w14:paraId="42845486" w14:textId="77777777" w:rsidR="00182594" w:rsidRPr="00883C97" w:rsidRDefault="00182594" w:rsidP="00182594">
            <w:pPr>
              <w:jc w:val="both"/>
              <w:rPr>
                <w:iCs/>
                <w:sz w:val="18"/>
                <w:szCs w:val="20"/>
              </w:rPr>
            </w:pPr>
            <w:r w:rsidRPr="00883C97">
              <w:rPr>
                <w:iCs/>
                <w:sz w:val="18"/>
                <w:szCs w:val="20"/>
              </w:rPr>
              <w:t>Uruchomienie w ramach niniejszego Projektu wyszukiwarki kontekstowej opartej na mechanizmie AI wpisuje się w inicjatywę „Europejska agenda cyfrowa”, ponieważ zapewnia wszystkim zainteresowanym odbiorcom możliwość szybkiego wyszukiwania interesujących ich treści, udostępnianych tą drogą przez WFDiF.</w:t>
            </w:r>
          </w:p>
          <w:p w14:paraId="69AB71D8" w14:textId="77777777" w:rsidR="00182594" w:rsidRPr="00883C97" w:rsidRDefault="00182594" w:rsidP="00182594">
            <w:pPr>
              <w:jc w:val="both"/>
              <w:rPr>
                <w:iCs/>
                <w:sz w:val="18"/>
                <w:szCs w:val="20"/>
              </w:rPr>
            </w:pPr>
            <w:r w:rsidRPr="00883C97">
              <w:rPr>
                <w:iCs/>
                <w:sz w:val="18"/>
                <w:szCs w:val="20"/>
              </w:rPr>
              <w:t>W szczególności Projekt przyczynił się także do osiągnięcia takich priorytetów Strategii Europa 2020, jak:</w:t>
            </w:r>
          </w:p>
          <w:p w14:paraId="713B4B26" w14:textId="77777777" w:rsidR="00182594" w:rsidRPr="00883C97" w:rsidRDefault="00182594" w:rsidP="00182594">
            <w:pPr>
              <w:jc w:val="both"/>
              <w:rPr>
                <w:iCs/>
                <w:sz w:val="18"/>
                <w:szCs w:val="20"/>
              </w:rPr>
            </w:pPr>
            <w:r w:rsidRPr="00883C97">
              <w:rPr>
                <w:iCs/>
                <w:sz w:val="18"/>
                <w:szCs w:val="20"/>
              </w:rPr>
              <w:t>•</w:t>
            </w:r>
            <w:r w:rsidRPr="00883C97">
              <w:rPr>
                <w:iCs/>
                <w:sz w:val="18"/>
                <w:szCs w:val="20"/>
              </w:rPr>
              <w:tab/>
              <w:t>rozwój zrównoważony: wspieranie gospodarki efektywniej korzystającej z zasobów, bardziej przyjaznej środowisku i bardziej konkurencyjnej;</w:t>
            </w:r>
          </w:p>
          <w:p w14:paraId="0ABEEF4A" w14:textId="77777777" w:rsidR="00182594" w:rsidRPr="00883C97" w:rsidRDefault="00182594" w:rsidP="00182594">
            <w:pPr>
              <w:jc w:val="both"/>
              <w:rPr>
                <w:iCs/>
                <w:sz w:val="18"/>
                <w:szCs w:val="20"/>
              </w:rPr>
            </w:pPr>
            <w:r w:rsidRPr="00883C97">
              <w:rPr>
                <w:iCs/>
                <w:sz w:val="18"/>
                <w:szCs w:val="20"/>
              </w:rPr>
              <w:t>•</w:t>
            </w:r>
            <w:r w:rsidRPr="00883C97">
              <w:rPr>
                <w:iCs/>
                <w:sz w:val="18"/>
                <w:szCs w:val="20"/>
              </w:rPr>
              <w:tab/>
              <w:t>rozwój sprzyjający włączeniu społecznemu: wspieranie gospodarki o wysokim poziomie zatrudnienia, zapewniającej spójność społeczną i terytorialną.</w:t>
            </w:r>
          </w:p>
          <w:p w14:paraId="59EE8E5F" w14:textId="77777777" w:rsidR="00182594" w:rsidRPr="00883C97" w:rsidRDefault="00182594" w:rsidP="00182594">
            <w:pPr>
              <w:jc w:val="both"/>
              <w:rPr>
                <w:iCs/>
                <w:sz w:val="18"/>
                <w:szCs w:val="20"/>
              </w:rPr>
            </w:pPr>
          </w:p>
          <w:p w14:paraId="30966DA3" w14:textId="77777777" w:rsidR="00920CE8" w:rsidRDefault="00182594" w:rsidP="00BC120E">
            <w:pPr>
              <w:jc w:val="both"/>
              <w:rPr>
                <w:iCs/>
                <w:sz w:val="18"/>
                <w:szCs w:val="20"/>
              </w:rPr>
            </w:pPr>
            <w:r w:rsidRPr="00883C97">
              <w:rPr>
                <w:iCs/>
                <w:sz w:val="18"/>
                <w:szCs w:val="20"/>
              </w:rPr>
              <w:t xml:space="preserve">Wcześniej niedostępne ze względu na złą jakość i niedostosowanie do nowoczesnych technologii informacyjno-komunikacyjnych materiały filmowe zostały zrekonstruowane w procesie digitalizacji do jakości i formatu umożliwiającego ich szerokie rozpowszechnienie za pomocą cyfrowej platformy dystrybucyjnej WFDiF. </w:t>
            </w:r>
            <w:r w:rsidR="00632AA0" w:rsidRPr="00883C97">
              <w:rPr>
                <w:iCs/>
                <w:sz w:val="18"/>
                <w:szCs w:val="20"/>
              </w:rPr>
              <w:t xml:space="preserve"> </w:t>
            </w:r>
          </w:p>
          <w:p w14:paraId="3E5E4BAF" w14:textId="77777777" w:rsidR="00F363E1" w:rsidRDefault="00F363E1" w:rsidP="00BC120E">
            <w:pPr>
              <w:jc w:val="both"/>
              <w:rPr>
                <w:iCs/>
                <w:sz w:val="18"/>
                <w:szCs w:val="20"/>
              </w:rPr>
            </w:pPr>
          </w:p>
          <w:p w14:paraId="15F8DF9B" w14:textId="77777777" w:rsidR="004B5D43" w:rsidRDefault="004B5D43" w:rsidP="00BC120E">
            <w:pPr>
              <w:jc w:val="both"/>
              <w:rPr>
                <w:iCs/>
                <w:sz w:val="18"/>
                <w:szCs w:val="20"/>
              </w:rPr>
            </w:pPr>
          </w:p>
          <w:p w14:paraId="65673CE8" w14:textId="77777777" w:rsidR="004B5D43" w:rsidRDefault="004B5D43" w:rsidP="004B5D43">
            <w:pPr>
              <w:pStyle w:val="Other0"/>
              <w:rPr>
                <w:b/>
                <w:bCs/>
              </w:rPr>
            </w:pPr>
            <w:r>
              <w:rPr>
                <w:b/>
                <w:bCs/>
              </w:rPr>
              <w:t>W ramach projektu osiągnięto następujące wskaźniki:</w:t>
            </w:r>
          </w:p>
          <w:p w14:paraId="2F8EAAD8" w14:textId="77777777" w:rsidR="004B5D43" w:rsidRDefault="004B5D43" w:rsidP="004B5D43">
            <w:pPr>
              <w:pStyle w:val="Other0"/>
              <w:rPr>
                <w:b/>
                <w:bCs/>
              </w:rPr>
            </w:pPr>
          </w:p>
          <w:p w14:paraId="61405191" w14:textId="77777777" w:rsidR="00F363E1" w:rsidRDefault="00F363E1" w:rsidP="004B5D43">
            <w:pPr>
              <w:pStyle w:val="Other0"/>
              <w:rPr>
                <w:b/>
                <w:bCs/>
              </w:rPr>
            </w:pPr>
          </w:p>
          <w:tbl>
            <w:tblPr>
              <w:tblW w:w="7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134"/>
              <w:gridCol w:w="1275"/>
              <w:gridCol w:w="1260"/>
              <w:gridCol w:w="1583"/>
            </w:tblGrid>
            <w:tr w:rsidR="00956850" w:rsidRPr="0093565A" w14:paraId="2977148A" w14:textId="77777777" w:rsidTr="001F12C0">
              <w:trPr>
                <w:trHeight w:val="556"/>
                <w:tblHeader/>
                <w:jc w:val="center"/>
              </w:trPr>
              <w:tc>
                <w:tcPr>
                  <w:tcW w:w="1985" w:type="dxa"/>
                  <w:shd w:val="clear" w:color="auto" w:fill="D0CECE"/>
                  <w:vAlign w:val="center"/>
                </w:tcPr>
                <w:p w14:paraId="0EBE0388" w14:textId="77777777" w:rsidR="00956850" w:rsidRPr="00F363E1" w:rsidRDefault="00956850" w:rsidP="00956850">
                  <w:pPr>
                    <w:spacing w:after="0" w:line="240" w:lineRule="auto"/>
                    <w:jc w:val="center"/>
                    <w:rPr>
                      <w:rFonts w:cstheme="minorHAnsi"/>
                      <w:bCs/>
                      <w:sz w:val="18"/>
                      <w:szCs w:val="18"/>
                    </w:rPr>
                  </w:pPr>
                  <w:r w:rsidRPr="00F363E1">
                    <w:rPr>
                      <w:rFonts w:cstheme="minorHAnsi"/>
                      <w:bCs/>
                      <w:sz w:val="18"/>
                      <w:szCs w:val="18"/>
                    </w:rPr>
                    <w:t>Nazwa</w:t>
                  </w:r>
                </w:p>
              </w:tc>
              <w:tc>
                <w:tcPr>
                  <w:tcW w:w="1134" w:type="dxa"/>
                  <w:shd w:val="clear" w:color="auto" w:fill="D0CECE"/>
                  <w:vAlign w:val="center"/>
                </w:tcPr>
                <w:p w14:paraId="2A9A22BE" w14:textId="77777777" w:rsidR="00956850" w:rsidRPr="00F363E1" w:rsidRDefault="00956850" w:rsidP="00956850">
                  <w:pPr>
                    <w:spacing w:after="0" w:line="240" w:lineRule="auto"/>
                    <w:rPr>
                      <w:rFonts w:cstheme="minorHAnsi"/>
                      <w:bCs/>
                      <w:sz w:val="18"/>
                      <w:szCs w:val="18"/>
                    </w:rPr>
                  </w:pPr>
                  <w:r w:rsidRPr="00F363E1">
                    <w:rPr>
                      <w:rFonts w:cstheme="minorHAnsi"/>
                      <w:bCs/>
                      <w:sz w:val="18"/>
                      <w:szCs w:val="18"/>
                    </w:rPr>
                    <w:t>Jedn. miary</w:t>
                  </w:r>
                </w:p>
              </w:tc>
              <w:tc>
                <w:tcPr>
                  <w:tcW w:w="1275" w:type="dxa"/>
                  <w:shd w:val="clear" w:color="auto" w:fill="D0CECE"/>
                  <w:vAlign w:val="center"/>
                </w:tcPr>
                <w:p w14:paraId="76339E8C" w14:textId="77777777" w:rsidR="00956850" w:rsidRPr="00F363E1" w:rsidRDefault="00956850" w:rsidP="00956850">
                  <w:pPr>
                    <w:spacing w:after="0" w:line="240" w:lineRule="auto"/>
                    <w:jc w:val="center"/>
                    <w:rPr>
                      <w:rFonts w:cstheme="minorHAnsi"/>
                      <w:bCs/>
                      <w:sz w:val="18"/>
                      <w:szCs w:val="18"/>
                    </w:rPr>
                  </w:pPr>
                  <w:r w:rsidRPr="00F363E1">
                    <w:rPr>
                      <w:rFonts w:cstheme="minorHAnsi"/>
                      <w:bCs/>
                      <w:sz w:val="18"/>
                      <w:szCs w:val="18"/>
                    </w:rPr>
                    <w:t>Wartość</w:t>
                  </w:r>
                </w:p>
                <w:p w14:paraId="355664A9" w14:textId="77777777" w:rsidR="00956850" w:rsidRPr="00F363E1" w:rsidRDefault="00956850" w:rsidP="00956850">
                  <w:pPr>
                    <w:spacing w:after="0" w:line="240" w:lineRule="auto"/>
                    <w:jc w:val="center"/>
                    <w:rPr>
                      <w:rFonts w:cstheme="minorHAnsi"/>
                      <w:bCs/>
                      <w:sz w:val="18"/>
                      <w:szCs w:val="18"/>
                    </w:rPr>
                  </w:pPr>
                  <w:r w:rsidRPr="00F363E1">
                    <w:rPr>
                      <w:rFonts w:cstheme="minorHAnsi"/>
                      <w:bCs/>
                      <w:sz w:val="18"/>
                      <w:szCs w:val="18"/>
                    </w:rPr>
                    <w:t>docelowa</w:t>
                  </w:r>
                </w:p>
              </w:tc>
              <w:tc>
                <w:tcPr>
                  <w:tcW w:w="1260" w:type="dxa"/>
                  <w:shd w:val="clear" w:color="auto" w:fill="D0CECE"/>
                  <w:vAlign w:val="center"/>
                </w:tcPr>
                <w:p w14:paraId="4E606E5A" w14:textId="77777777" w:rsidR="00956850" w:rsidRPr="00F363E1" w:rsidRDefault="00956850" w:rsidP="00956850">
                  <w:pPr>
                    <w:spacing w:after="0" w:line="240" w:lineRule="auto"/>
                    <w:rPr>
                      <w:rFonts w:cstheme="minorHAnsi"/>
                      <w:bCs/>
                      <w:sz w:val="18"/>
                      <w:szCs w:val="18"/>
                    </w:rPr>
                  </w:pPr>
                  <w:r w:rsidRPr="00F363E1">
                    <w:rPr>
                      <w:rFonts w:cstheme="minorHAnsi"/>
                      <w:bCs/>
                      <w:sz w:val="18"/>
                      <w:szCs w:val="18"/>
                    </w:rPr>
                    <w:t>Planowany termin osiągnięcia</w:t>
                  </w:r>
                </w:p>
              </w:tc>
              <w:tc>
                <w:tcPr>
                  <w:tcW w:w="1583" w:type="dxa"/>
                  <w:shd w:val="clear" w:color="auto" w:fill="D0CECE"/>
                  <w:vAlign w:val="center"/>
                </w:tcPr>
                <w:p w14:paraId="64764D0F" w14:textId="77777777" w:rsidR="00956850" w:rsidRPr="00F363E1" w:rsidRDefault="00956850" w:rsidP="00956850">
                  <w:pPr>
                    <w:spacing w:after="0" w:line="240" w:lineRule="auto"/>
                    <w:rPr>
                      <w:rFonts w:cstheme="minorHAnsi"/>
                      <w:bCs/>
                      <w:sz w:val="18"/>
                      <w:szCs w:val="18"/>
                    </w:rPr>
                  </w:pPr>
                  <w:r w:rsidRPr="00F363E1">
                    <w:rPr>
                      <w:rFonts w:cstheme="minorHAnsi"/>
                      <w:bCs/>
                      <w:sz w:val="18"/>
                      <w:szCs w:val="18"/>
                    </w:rPr>
                    <w:t>Wartość osiągnięta od początku realizacji projektu (narastająco)</w:t>
                  </w:r>
                </w:p>
              </w:tc>
            </w:tr>
            <w:tr w:rsidR="00956850" w:rsidRPr="0093565A" w14:paraId="5C30761B" w14:textId="77777777" w:rsidTr="001F12C0">
              <w:trPr>
                <w:trHeight w:val="426"/>
                <w:jc w:val="center"/>
              </w:trPr>
              <w:tc>
                <w:tcPr>
                  <w:tcW w:w="1985" w:type="dxa"/>
                  <w:vAlign w:val="center"/>
                </w:tcPr>
                <w:p w14:paraId="585BAEAC" w14:textId="77777777" w:rsidR="00956850" w:rsidRPr="0093565A" w:rsidRDefault="00956850" w:rsidP="00956850">
                  <w:pPr>
                    <w:pStyle w:val="Tekstpodstawowy2"/>
                    <w:numPr>
                      <w:ilvl w:val="0"/>
                      <w:numId w:val="17"/>
                    </w:numPr>
                    <w:spacing w:after="0" w:line="240" w:lineRule="auto"/>
                    <w:ind w:left="177" w:hanging="284"/>
                    <w:rPr>
                      <w:rFonts w:cstheme="minorHAnsi"/>
                      <w:color w:val="000000"/>
                      <w:sz w:val="18"/>
                      <w:szCs w:val="18"/>
                      <w:lang w:eastAsia="pl-PL"/>
                    </w:rPr>
                  </w:pPr>
                  <w:r w:rsidRPr="0093565A">
                    <w:rPr>
                      <w:rFonts w:cstheme="minorHAnsi"/>
                      <w:color w:val="000000"/>
                      <w:sz w:val="18"/>
                      <w:szCs w:val="18"/>
                      <w:lang w:eastAsia="pl-PL"/>
                    </w:rPr>
                    <w:t xml:space="preserve">Liczba podmiotów, które udostępniły on-line informacje sektora publicznego </w:t>
                  </w:r>
                </w:p>
              </w:tc>
              <w:tc>
                <w:tcPr>
                  <w:tcW w:w="1134" w:type="dxa"/>
                  <w:vAlign w:val="center"/>
                </w:tcPr>
                <w:p w14:paraId="5048F3B2"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szt.</w:t>
                  </w:r>
                </w:p>
              </w:tc>
              <w:tc>
                <w:tcPr>
                  <w:tcW w:w="1275" w:type="dxa"/>
                  <w:vAlign w:val="center"/>
                </w:tcPr>
                <w:p w14:paraId="19B9CD22"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w:t>
                  </w:r>
                </w:p>
              </w:tc>
              <w:tc>
                <w:tcPr>
                  <w:tcW w:w="1260" w:type="dxa"/>
                  <w:vAlign w:val="center"/>
                </w:tcPr>
                <w:p w14:paraId="07FF402F" w14:textId="77777777" w:rsidR="00956850" w:rsidRPr="00E53C88" w:rsidRDefault="00956850" w:rsidP="00956850">
                  <w:pPr>
                    <w:spacing w:after="0" w:line="240" w:lineRule="auto"/>
                    <w:jc w:val="center"/>
                    <w:rPr>
                      <w:rFonts w:cstheme="minorHAnsi"/>
                      <w:color w:val="000000"/>
                      <w:sz w:val="18"/>
                      <w:szCs w:val="18"/>
                      <w:lang w:eastAsia="pl-PL"/>
                    </w:rPr>
                  </w:pPr>
                  <w:r w:rsidRPr="00E53C88">
                    <w:rPr>
                      <w:rFonts w:cstheme="minorHAnsi"/>
                      <w:color w:val="000000"/>
                      <w:sz w:val="18"/>
                      <w:szCs w:val="18"/>
                      <w:lang w:eastAsia="pl-PL"/>
                    </w:rPr>
                    <w:t>03-2023</w:t>
                  </w:r>
                </w:p>
              </w:tc>
              <w:tc>
                <w:tcPr>
                  <w:tcW w:w="1583" w:type="dxa"/>
                  <w:vAlign w:val="center"/>
                </w:tcPr>
                <w:p w14:paraId="664E12B4"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w:t>
                  </w:r>
                </w:p>
              </w:tc>
            </w:tr>
            <w:tr w:rsidR="00956850" w:rsidRPr="0093565A" w14:paraId="0ADC464A" w14:textId="77777777" w:rsidTr="001F12C0">
              <w:trPr>
                <w:trHeight w:val="508"/>
                <w:jc w:val="center"/>
              </w:trPr>
              <w:tc>
                <w:tcPr>
                  <w:tcW w:w="1985" w:type="dxa"/>
                  <w:vAlign w:val="center"/>
                </w:tcPr>
                <w:p w14:paraId="4A2FC72B" w14:textId="77777777" w:rsidR="00956850" w:rsidRPr="0093565A" w:rsidRDefault="00956850" w:rsidP="00956850">
                  <w:pPr>
                    <w:pStyle w:val="Tekstpodstawowy2"/>
                    <w:numPr>
                      <w:ilvl w:val="0"/>
                      <w:numId w:val="17"/>
                    </w:numPr>
                    <w:spacing w:after="0" w:line="240" w:lineRule="auto"/>
                    <w:ind w:left="177" w:hanging="284"/>
                    <w:rPr>
                      <w:rFonts w:cstheme="minorHAnsi"/>
                      <w:color w:val="000000"/>
                      <w:sz w:val="18"/>
                      <w:szCs w:val="18"/>
                      <w:lang w:eastAsia="pl-PL"/>
                    </w:rPr>
                  </w:pPr>
                  <w:r w:rsidRPr="0093565A">
                    <w:rPr>
                      <w:rFonts w:cstheme="minorHAnsi"/>
                      <w:color w:val="000000"/>
                      <w:sz w:val="18"/>
                      <w:szCs w:val="18"/>
                      <w:lang w:eastAsia="pl-PL"/>
                    </w:rPr>
                    <w:t xml:space="preserve">Liczba zdigitalizowanych dokumentów zawierających informacje sektora publicznego </w:t>
                  </w:r>
                </w:p>
              </w:tc>
              <w:tc>
                <w:tcPr>
                  <w:tcW w:w="1134" w:type="dxa"/>
                  <w:vAlign w:val="center"/>
                </w:tcPr>
                <w:p w14:paraId="25F8A2E6"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szt.</w:t>
                  </w:r>
                </w:p>
              </w:tc>
              <w:tc>
                <w:tcPr>
                  <w:tcW w:w="1275" w:type="dxa"/>
                  <w:vAlign w:val="center"/>
                </w:tcPr>
                <w:p w14:paraId="4E8E2912"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10 120</w:t>
                  </w:r>
                </w:p>
              </w:tc>
              <w:tc>
                <w:tcPr>
                  <w:tcW w:w="1260" w:type="dxa"/>
                  <w:vAlign w:val="center"/>
                </w:tcPr>
                <w:p w14:paraId="3ECA775F" w14:textId="77777777" w:rsidR="00956850" w:rsidRPr="00E53C88" w:rsidRDefault="00956850" w:rsidP="00956850">
                  <w:pPr>
                    <w:spacing w:after="0" w:line="240" w:lineRule="auto"/>
                    <w:jc w:val="center"/>
                    <w:rPr>
                      <w:rFonts w:cstheme="minorHAnsi"/>
                      <w:color w:val="000000"/>
                      <w:sz w:val="18"/>
                      <w:szCs w:val="18"/>
                      <w:lang w:eastAsia="pl-PL"/>
                    </w:rPr>
                  </w:pPr>
                  <w:r w:rsidRPr="00E53C88">
                    <w:rPr>
                      <w:rFonts w:cstheme="minorHAnsi"/>
                      <w:color w:val="000000"/>
                      <w:sz w:val="18"/>
                      <w:szCs w:val="18"/>
                      <w:lang w:eastAsia="pl-PL"/>
                    </w:rPr>
                    <w:t>03-2023</w:t>
                  </w:r>
                </w:p>
              </w:tc>
              <w:tc>
                <w:tcPr>
                  <w:tcW w:w="1583" w:type="dxa"/>
                  <w:vAlign w:val="center"/>
                </w:tcPr>
                <w:p w14:paraId="78525D90"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10</w:t>
                  </w:r>
                  <w:r>
                    <w:rPr>
                      <w:rFonts w:cstheme="minorHAnsi"/>
                      <w:color w:val="000000"/>
                      <w:sz w:val="18"/>
                      <w:szCs w:val="18"/>
                    </w:rPr>
                    <w:t xml:space="preserve"> </w:t>
                  </w:r>
                  <w:r w:rsidRPr="00E53C88">
                    <w:rPr>
                      <w:rFonts w:cstheme="minorHAnsi"/>
                      <w:color w:val="000000"/>
                      <w:sz w:val="18"/>
                      <w:szCs w:val="18"/>
                    </w:rPr>
                    <w:t>120</w:t>
                  </w:r>
                </w:p>
              </w:tc>
            </w:tr>
            <w:tr w:rsidR="00956850" w:rsidRPr="0093565A" w14:paraId="4A2CFD3C" w14:textId="77777777" w:rsidTr="001F12C0">
              <w:trPr>
                <w:trHeight w:val="479"/>
                <w:jc w:val="center"/>
              </w:trPr>
              <w:tc>
                <w:tcPr>
                  <w:tcW w:w="1985" w:type="dxa"/>
                  <w:vAlign w:val="center"/>
                </w:tcPr>
                <w:p w14:paraId="3F814ACB" w14:textId="77777777" w:rsidR="00956850" w:rsidRPr="0093565A" w:rsidRDefault="00956850" w:rsidP="00956850">
                  <w:pPr>
                    <w:pStyle w:val="Tekstpodstawowy2"/>
                    <w:numPr>
                      <w:ilvl w:val="0"/>
                      <w:numId w:val="17"/>
                    </w:numPr>
                    <w:spacing w:after="0" w:line="240" w:lineRule="auto"/>
                    <w:ind w:left="177" w:hanging="284"/>
                    <w:rPr>
                      <w:rFonts w:cstheme="minorHAnsi"/>
                      <w:color w:val="000000"/>
                      <w:sz w:val="18"/>
                      <w:szCs w:val="18"/>
                      <w:lang w:eastAsia="pl-PL"/>
                    </w:rPr>
                  </w:pPr>
                  <w:r w:rsidRPr="0093565A">
                    <w:rPr>
                      <w:rFonts w:cstheme="minorHAnsi"/>
                      <w:color w:val="000000"/>
                      <w:sz w:val="18"/>
                      <w:szCs w:val="18"/>
                      <w:lang w:eastAsia="pl-PL"/>
                    </w:rPr>
                    <w:t>Liczba udostępnionych on-line dokumentów zawierających informacje sektora publicznego</w:t>
                  </w:r>
                </w:p>
              </w:tc>
              <w:tc>
                <w:tcPr>
                  <w:tcW w:w="1134" w:type="dxa"/>
                  <w:vAlign w:val="center"/>
                </w:tcPr>
                <w:p w14:paraId="5E1F1347"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szt.</w:t>
                  </w:r>
                </w:p>
              </w:tc>
              <w:tc>
                <w:tcPr>
                  <w:tcW w:w="1275" w:type="dxa"/>
                  <w:vAlign w:val="center"/>
                </w:tcPr>
                <w:p w14:paraId="69337A36" w14:textId="77777777" w:rsidR="00956850" w:rsidRPr="00E53C88" w:rsidRDefault="00956850" w:rsidP="00956850">
                  <w:pPr>
                    <w:pStyle w:val="Akapitzlist"/>
                    <w:spacing w:after="0" w:line="240" w:lineRule="auto"/>
                    <w:ind w:left="394" w:hanging="364"/>
                    <w:jc w:val="center"/>
                    <w:rPr>
                      <w:rFonts w:cstheme="minorHAnsi"/>
                      <w:color w:val="000000"/>
                      <w:sz w:val="18"/>
                      <w:szCs w:val="18"/>
                    </w:rPr>
                  </w:pPr>
                  <w:r w:rsidRPr="00E53C88">
                    <w:rPr>
                      <w:rFonts w:cstheme="minorHAnsi"/>
                      <w:color w:val="000000"/>
                      <w:sz w:val="18"/>
                      <w:szCs w:val="18"/>
                    </w:rPr>
                    <w:t>10 120</w:t>
                  </w:r>
                </w:p>
              </w:tc>
              <w:tc>
                <w:tcPr>
                  <w:tcW w:w="1260" w:type="dxa"/>
                  <w:vAlign w:val="center"/>
                </w:tcPr>
                <w:p w14:paraId="76E44746" w14:textId="77777777" w:rsidR="00956850" w:rsidRPr="00E53C88" w:rsidRDefault="00956850" w:rsidP="00956850">
                  <w:pPr>
                    <w:pStyle w:val="Akapitzlist"/>
                    <w:spacing w:after="0" w:line="240" w:lineRule="auto"/>
                    <w:ind w:left="28"/>
                    <w:jc w:val="center"/>
                    <w:rPr>
                      <w:rFonts w:cstheme="minorHAnsi"/>
                      <w:color w:val="000000"/>
                      <w:sz w:val="18"/>
                      <w:szCs w:val="18"/>
                      <w:lang w:eastAsia="pl-PL"/>
                    </w:rPr>
                  </w:pPr>
                  <w:r w:rsidRPr="00E53C88">
                    <w:rPr>
                      <w:rFonts w:cstheme="minorHAnsi"/>
                      <w:color w:val="000000"/>
                      <w:sz w:val="18"/>
                      <w:szCs w:val="18"/>
                      <w:lang w:eastAsia="pl-PL"/>
                    </w:rPr>
                    <w:t>03-2023</w:t>
                  </w:r>
                </w:p>
              </w:tc>
              <w:tc>
                <w:tcPr>
                  <w:tcW w:w="1583" w:type="dxa"/>
                  <w:vAlign w:val="center"/>
                </w:tcPr>
                <w:p w14:paraId="2E8F4A95" w14:textId="77777777" w:rsidR="00956850" w:rsidRPr="00E53C88" w:rsidRDefault="00956850" w:rsidP="00956850">
                  <w:pPr>
                    <w:pStyle w:val="Akapitzlist"/>
                    <w:spacing w:after="0" w:line="240" w:lineRule="auto"/>
                    <w:ind w:left="0"/>
                    <w:jc w:val="center"/>
                    <w:rPr>
                      <w:rFonts w:cstheme="minorHAnsi"/>
                      <w:color w:val="000000"/>
                      <w:sz w:val="18"/>
                      <w:szCs w:val="18"/>
                    </w:rPr>
                  </w:pPr>
                  <w:r w:rsidRPr="00E53C88">
                    <w:rPr>
                      <w:rFonts w:cstheme="minorHAnsi"/>
                      <w:color w:val="000000"/>
                      <w:sz w:val="18"/>
                      <w:szCs w:val="18"/>
                    </w:rPr>
                    <w:t>10</w:t>
                  </w:r>
                  <w:r>
                    <w:rPr>
                      <w:rFonts w:cstheme="minorHAnsi"/>
                      <w:color w:val="000000"/>
                      <w:sz w:val="18"/>
                      <w:szCs w:val="18"/>
                    </w:rPr>
                    <w:t xml:space="preserve"> </w:t>
                  </w:r>
                  <w:r w:rsidRPr="00E53C88">
                    <w:rPr>
                      <w:rFonts w:cstheme="minorHAnsi"/>
                      <w:color w:val="000000"/>
                      <w:sz w:val="18"/>
                      <w:szCs w:val="18"/>
                    </w:rPr>
                    <w:t>120</w:t>
                  </w:r>
                </w:p>
              </w:tc>
            </w:tr>
            <w:tr w:rsidR="00956850" w:rsidRPr="0093565A" w14:paraId="40C770DA" w14:textId="77777777" w:rsidTr="001F12C0">
              <w:trPr>
                <w:trHeight w:val="383"/>
                <w:jc w:val="center"/>
              </w:trPr>
              <w:tc>
                <w:tcPr>
                  <w:tcW w:w="1985" w:type="dxa"/>
                  <w:vAlign w:val="center"/>
                </w:tcPr>
                <w:p w14:paraId="3AFBCF19" w14:textId="77777777" w:rsidR="00956850" w:rsidRPr="0093565A" w:rsidRDefault="00956850" w:rsidP="00956850">
                  <w:pPr>
                    <w:pStyle w:val="Tekstpodstawowy2"/>
                    <w:numPr>
                      <w:ilvl w:val="0"/>
                      <w:numId w:val="17"/>
                    </w:numPr>
                    <w:spacing w:after="0" w:line="259" w:lineRule="auto"/>
                    <w:ind w:left="177" w:hanging="284"/>
                    <w:rPr>
                      <w:rFonts w:cstheme="minorHAnsi"/>
                      <w:color w:val="000000"/>
                      <w:sz w:val="18"/>
                      <w:szCs w:val="18"/>
                      <w:lang w:eastAsia="pl-PL"/>
                    </w:rPr>
                  </w:pPr>
                  <w:r w:rsidRPr="0093565A">
                    <w:rPr>
                      <w:rFonts w:cstheme="minorHAnsi"/>
                      <w:color w:val="000000"/>
                      <w:sz w:val="18"/>
                      <w:szCs w:val="18"/>
                      <w:lang w:eastAsia="pl-PL"/>
                    </w:rPr>
                    <w:t xml:space="preserve">Liczba utworzonych API </w:t>
                  </w:r>
                </w:p>
              </w:tc>
              <w:tc>
                <w:tcPr>
                  <w:tcW w:w="1134" w:type="dxa"/>
                  <w:vAlign w:val="center"/>
                </w:tcPr>
                <w:p w14:paraId="6944C5ED"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szt.</w:t>
                  </w:r>
                </w:p>
              </w:tc>
              <w:tc>
                <w:tcPr>
                  <w:tcW w:w="1275" w:type="dxa"/>
                  <w:vAlign w:val="center"/>
                </w:tcPr>
                <w:p w14:paraId="0E69F8C1"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w:t>
                  </w:r>
                </w:p>
              </w:tc>
              <w:tc>
                <w:tcPr>
                  <w:tcW w:w="1260" w:type="dxa"/>
                  <w:vAlign w:val="center"/>
                </w:tcPr>
                <w:p w14:paraId="1278CDEC" w14:textId="77777777" w:rsidR="00956850" w:rsidRPr="00E53C88" w:rsidRDefault="00956850" w:rsidP="00956850">
                  <w:pPr>
                    <w:spacing w:after="0" w:line="240" w:lineRule="auto"/>
                    <w:jc w:val="center"/>
                    <w:rPr>
                      <w:rFonts w:cstheme="minorHAnsi"/>
                      <w:color w:val="000000"/>
                      <w:sz w:val="18"/>
                      <w:szCs w:val="18"/>
                      <w:lang w:eastAsia="pl-PL"/>
                    </w:rPr>
                  </w:pPr>
                  <w:r w:rsidRPr="00E53C88">
                    <w:rPr>
                      <w:rFonts w:cstheme="minorHAnsi"/>
                      <w:color w:val="000000"/>
                      <w:sz w:val="18"/>
                      <w:szCs w:val="18"/>
                      <w:lang w:eastAsia="pl-PL"/>
                    </w:rPr>
                    <w:t>03-2023</w:t>
                  </w:r>
                </w:p>
              </w:tc>
              <w:tc>
                <w:tcPr>
                  <w:tcW w:w="1583" w:type="dxa"/>
                  <w:vAlign w:val="center"/>
                </w:tcPr>
                <w:p w14:paraId="3F8086FD"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w:t>
                  </w:r>
                </w:p>
              </w:tc>
            </w:tr>
            <w:tr w:rsidR="00956850" w:rsidRPr="0093565A" w14:paraId="5F802224" w14:textId="77777777" w:rsidTr="001F12C0">
              <w:trPr>
                <w:trHeight w:val="551"/>
                <w:jc w:val="center"/>
              </w:trPr>
              <w:tc>
                <w:tcPr>
                  <w:tcW w:w="1985" w:type="dxa"/>
                  <w:vAlign w:val="center"/>
                </w:tcPr>
                <w:p w14:paraId="3E4125F9" w14:textId="77777777" w:rsidR="00956850" w:rsidRPr="00F363E1" w:rsidRDefault="00956850" w:rsidP="00956850">
                  <w:pPr>
                    <w:pStyle w:val="Tekstpodstawowy2"/>
                    <w:numPr>
                      <w:ilvl w:val="0"/>
                      <w:numId w:val="17"/>
                    </w:numPr>
                    <w:spacing w:after="0" w:line="259" w:lineRule="auto"/>
                    <w:ind w:left="177" w:hanging="284"/>
                    <w:rPr>
                      <w:rFonts w:cstheme="minorHAnsi"/>
                      <w:color w:val="0070C0"/>
                      <w:sz w:val="18"/>
                      <w:szCs w:val="18"/>
                      <w:lang w:eastAsia="pl-PL"/>
                    </w:rPr>
                  </w:pPr>
                  <w:r w:rsidRPr="0093565A">
                    <w:rPr>
                      <w:rFonts w:cstheme="minorHAnsi"/>
                      <w:color w:val="000000"/>
                      <w:sz w:val="18"/>
                      <w:szCs w:val="18"/>
                      <w:lang w:eastAsia="pl-PL"/>
                    </w:rPr>
                    <w:t xml:space="preserve">Liczba baz danych udostępnionych on-line poprzez API </w:t>
                  </w:r>
                </w:p>
              </w:tc>
              <w:tc>
                <w:tcPr>
                  <w:tcW w:w="1134" w:type="dxa"/>
                  <w:vAlign w:val="center"/>
                </w:tcPr>
                <w:p w14:paraId="645AA5EF"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szt.</w:t>
                  </w:r>
                </w:p>
              </w:tc>
              <w:tc>
                <w:tcPr>
                  <w:tcW w:w="1275" w:type="dxa"/>
                  <w:vAlign w:val="center"/>
                </w:tcPr>
                <w:p w14:paraId="049CB1EC"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w:t>
                  </w:r>
                </w:p>
              </w:tc>
              <w:tc>
                <w:tcPr>
                  <w:tcW w:w="1260" w:type="dxa"/>
                  <w:vAlign w:val="center"/>
                </w:tcPr>
                <w:p w14:paraId="0A625406" w14:textId="77777777" w:rsidR="00956850" w:rsidRPr="00E53C88" w:rsidRDefault="00956850" w:rsidP="00956850">
                  <w:pPr>
                    <w:spacing w:after="0" w:line="240" w:lineRule="auto"/>
                    <w:jc w:val="center"/>
                    <w:rPr>
                      <w:rFonts w:cstheme="minorHAnsi"/>
                      <w:color w:val="000000"/>
                      <w:sz w:val="18"/>
                      <w:szCs w:val="18"/>
                      <w:lang w:eastAsia="pl-PL"/>
                    </w:rPr>
                  </w:pPr>
                  <w:r w:rsidRPr="00E53C88">
                    <w:rPr>
                      <w:rFonts w:cstheme="minorHAnsi"/>
                      <w:color w:val="000000"/>
                      <w:sz w:val="18"/>
                      <w:szCs w:val="18"/>
                      <w:lang w:eastAsia="pl-PL"/>
                    </w:rPr>
                    <w:t>03-2023</w:t>
                  </w:r>
                </w:p>
              </w:tc>
              <w:tc>
                <w:tcPr>
                  <w:tcW w:w="1583" w:type="dxa"/>
                  <w:vAlign w:val="center"/>
                </w:tcPr>
                <w:p w14:paraId="793E20E0"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sz w:val="18"/>
                      <w:szCs w:val="18"/>
                    </w:rPr>
                    <w:t>1</w:t>
                  </w:r>
                </w:p>
              </w:tc>
            </w:tr>
            <w:tr w:rsidR="00956850" w:rsidRPr="0093565A" w14:paraId="173D8288" w14:textId="77777777" w:rsidTr="001F12C0">
              <w:trPr>
                <w:trHeight w:val="429"/>
                <w:jc w:val="center"/>
              </w:trPr>
              <w:tc>
                <w:tcPr>
                  <w:tcW w:w="1985" w:type="dxa"/>
                  <w:vAlign w:val="center"/>
                </w:tcPr>
                <w:p w14:paraId="51AAA727" w14:textId="77777777" w:rsidR="00956850" w:rsidRPr="0093565A" w:rsidRDefault="00956850" w:rsidP="00956850">
                  <w:pPr>
                    <w:pStyle w:val="Tekstpodstawowy2"/>
                    <w:numPr>
                      <w:ilvl w:val="0"/>
                      <w:numId w:val="17"/>
                    </w:numPr>
                    <w:spacing w:after="0" w:line="240" w:lineRule="auto"/>
                    <w:ind w:left="177" w:hanging="284"/>
                    <w:rPr>
                      <w:rFonts w:cstheme="minorHAnsi"/>
                      <w:color w:val="000000"/>
                      <w:sz w:val="18"/>
                      <w:szCs w:val="18"/>
                      <w:lang w:eastAsia="pl-PL"/>
                    </w:rPr>
                  </w:pPr>
                  <w:r w:rsidRPr="0093565A">
                    <w:rPr>
                      <w:rFonts w:cstheme="minorHAnsi"/>
                      <w:color w:val="000000"/>
                      <w:sz w:val="18"/>
                      <w:szCs w:val="18"/>
                      <w:lang w:eastAsia="pl-PL"/>
                    </w:rPr>
                    <w:t xml:space="preserve">Liczba pobrań/odtworzeń dokumentów zawierających informacje sektora publicznego </w:t>
                  </w:r>
                </w:p>
              </w:tc>
              <w:tc>
                <w:tcPr>
                  <w:tcW w:w="1134" w:type="dxa"/>
                  <w:vAlign w:val="center"/>
                </w:tcPr>
                <w:p w14:paraId="1ADB6879"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lang w:eastAsia="pl-PL"/>
                    </w:rPr>
                    <w:t>[szt./rok]</w:t>
                  </w:r>
                </w:p>
              </w:tc>
              <w:tc>
                <w:tcPr>
                  <w:tcW w:w="1275" w:type="dxa"/>
                  <w:vAlign w:val="center"/>
                </w:tcPr>
                <w:p w14:paraId="6E43B39C"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1 200 000,00</w:t>
                  </w:r>
                </w:p>
              </w:tc>
              <w:tc>
                <w:tcPr>
                  <w:tcW w:w="1260" w:type="dxa"/>
                  <w:vAlign w:val="center"/>
                </w:tcPr>
                <w:p w14:paraId="364E56B7" w14:textId="77777777" w:rsidR="00956850" w:rsidRPr="00E53C88" w:rsidRDefault="00956850" w:rsidP="00956850">
                  <w:pPr>
                    <w:spacing w:after="0" w:line="240" w:lineRule="auto"/>
                    <w:jc w:val="center"/>
                    <w:rPr>
                      <w:rFonts w:cstheme="minorHAnsi"/>
                      <w:color w:val="000000"/>
                      <w:sz w:val="18"/>
                      <w:szCs w:val="18"/>
                      <w:lang w:eastAsia="pl-PL"/>
                    </w:rPr>
                  </w:pPr>
                  <w:r w:rsidRPr="00E53C88">
                    <w:rPr>
                      <w:rFonts w:cstheme="minorHAnsi"/>
                      <w:color w:val="000000"/>
                      <w:sz w:val="18"/>
                      <w:szCs w:val="18"/>
                      <w:lang w:eastAsia="pl-PL"/>
                    </w:rPr>
                    <w:t>04-2024</w:t>
                  </w:r>
                </w:p>
              </w:tc>
              <w:tc>
                <w:tcPr>
                  <w:tcW w:w="1583" w:type="dxa"/>
                  <w:vAlign w:val="center"/>
                </w:tcPr>
                <w:p w14:paraId="76618BCF"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1 167 727,00</w:t>
                  </w:r>
                </w:p>
              </w:tc>
            </w:tr>
            <w:tr w:rsidR="00956850" w:rsidRPr="0093565A" w14:paraId="55B16841" w14:textId="77777777" w:rsidTr="001F12C0">
              <w:trPr>
                <w:trHeight w:val="485"/>
                <w:jc w:val="center"/>
              </w:trPr>
              <w:tc>
                <w:tcPr>
                  <w:tcW w:w="1985" w:type="dxa"/>
                  <w:vAlign w:val="center"/>
                </w:tcPr>
                <w:p w14:paraId="2DC55879" w14:textId="77777777" w:rsidR="00956850" w:rsidRPr="0093565A" w:rsidRDefault="00956850" w:rsidP="00956850">
                  <w:pPr>
                    <w:pStyle w:val="Tekstpodstawowy2"/>
                    <w:numPr>
                      <w:ilvl w:val="0"/>
                      <w:numId w:val="17"/>
                    </w:numPr>
                    <w:spacing w:after="0" w:line="259" w:lineRule="auto"/>
                    <w:ind w:left="177" w:hanging="284"/>
                    <w:rPr>
                      <w:rFonts w:cstheme="minorHAnsi"/>
                      <w:color w:val="000000"/>
                      <w:sz w:val="18"/>
                      <w:szCs w:val="18"/>
                      <w:lang w:eastAsia="pl-PL"/>
                    </w:rPr>
                  </w:pPr>
                  <w:r w:rsidRPr="0093565A">
                    <w:rPr>
                      <w:rFonts w:cstheme="minorHAnsi"/>
                      <w:color w:val="000000"/>
                      <w:sz w:val="18"/>
                      <w:szCs w:val="18"/>
                      <w:lang w:eastAsia="pl-PL"/>
                    </w:rPr>
                    <w:t>Rozmiar zdigitalizowanej informacji sektora publicznego</w:t>
                  </w:r>
                </w:p>
              </w:tc>
              <w:tc>
                <w:tcPr>
                  <w:tcW w:w="1134" w:type="dxa"/>
                  <w:vAlign w:val="center"/>
                </w:tcPr>
                <w:p w14:paraId="06DFF539"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TB</w:t>
                  </w:r>
                </w:p>
              </w:tc>
              <w:tc>
                <w:tcPr>
                  <w:tcW w:w="1275" w:type="dxa"/>
                  <w:vAlign w:val="center"/>
                </w:tcPr>
                <w:p w14:paraId="58CF4853"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212</w:t>
                  </w:r>
                </w:p>
              </w:tc>
              <w:tc>
                <w:tcPr>
                  <w:tcW w:w="1260" w:type="dxa"/>
                  <w:vAlign w:val="center"/>
                </w:tcPr>
                <w:p w14:paraId="23166FF8" w14:textId="77777777" w:rsidR="00956850" w:rsidRPr="00E53C88" w:rsidRDefault="00956850" w:rsidP="00956850">
                  <w:pPr>
                    <w:spacing w:after="0" w:line="240" w:lineRule="auto"/>
                    <w:jc w:val="center"/>
                    <w:rPr>
                      <w:rFonts w:cstheme="minorHAnsi"/>
                      <w:color w:val="000000"/>
                      <w:sz w:val="18"/>
                      <w:szCs w:val="18"/>
                      <w:lang w:eastAsia="pl-PL"/>
                    </w:rPr>
                  </w:pPr>
                  <w:r w:rsidRPr="00E53C88">
                    <w:rPr>
                      <w:rFonts w:cstheme="minorHAnsi"/>
                      <w:color w:val="000000"/>
                      <w:sz w:val="18"/>
                      <w:szCs w:val="18"/>
                      <w:lang w:eastAsia="pl-PL"/>
                    </w:rPr>
                    <w:t>03-2023</w:t>
                  </w:r>
                </w:p>
              </w:tc>
              <w:tc>
                <w:tcPr>
                  <w:tcW w:w="1583" w:type="dxa"/>
                  <w:vAlign w:val="center"/>
                </w:tcPr>
                <w:p w14:paraId="2ED25270"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266,44</w:t>
                  </w:r>
                </w:p>
              </w:tc>
            </w:tr>
            <w:tr w:rsidR="00956850" w:rsidRPr="0093565A" w14:paraId="40D888B3" w14:textId="77777777" w:rsidTr="001F12C0">
              <w:trPr>
                <w:trHeight w:val="503"/>
                <w:jc w:val="center"/>
              </w:trPr>
              <w:tc>
                <w:tcPr>
                  <w:tcW w:w="1985" w:type="dxa"/>
                  <w:vAlign w:val="center"/>
                </w:tcPr>
                <w:p w14:paraId="11F97017" w14:textId="77777777" w:rsidR="00956850" w:rsidRPr="0093565A" w:rsidRDefault="00956850" w:rsidP="00956850">
                  <w:pPr>
                    <w:pStyle w:val="Tekstpodstawowy2"/>
                    <w:numPr>
                      <w:ilvl w:val="0"/>
                      <w:numId w:val="17"/>
                    </w:numPr>
                    <w:spacing w:after="0" w:line="259" w:lineRule="auto"/>
                    <w:ind w:left="177" w:hanging="284"/>
                    <w:rPr>
                      <w:rFonts w:cstheme="minorHAnsi"/>
                      <w:color w:val="000000"/>
                      <w:sz w:val="18"/>
                      <w:szCs w:val="18"/>
                      <w:lang w:eastAsia="pl-PL"/>
                    </w:rPr>
                  </w:pPr>
                  <w:r w:rsidRPr="0093565A">
                    <w:rPr>
                      <w:rFonts w:cstheme="minorHAnsi"/>
                      <w:color w:val="000000"/>
                      <w:sz w:val="18"/>
                      <w:szCs w:val="18"/>
                      <w:lang w:eastAsia="pl-PL"/>
                    </w:rPr>
                    <w:t>Rozmiar udostępnionych on-line informacji sektora publicznego</w:t>
                  </w:r>
                </w:p>
              </w:tc>
              <w:tc>
                <w:tcPr>
                  <w:tcW w:w="1134" w:type="dxa"/>
                  <w:vAlign w:val="center"/>
                </w:tcPr>
                <w:p w14:paraId="294DDA1B"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TB</w:t>
                  </w:r>
                </w:p>
              </w:tc>
              <w:tc>
                <w:tcPr>
                  <w:tcW w:w="1275" w:type="dxa"/>
                  <w:vAlign w:val="center"/>
                </w:tcPr>
                <w:p w14:paraId="2AB4F6AE"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212</w:t>
                  </w:r>
                </w:p>
              </w:tc>
              <w:tc>
                <w:tcPr>
                  <w:tcW w:w="1260" w:type="dxa"/>
                  <w:vAlign w:val="center"/>
                </w:tcPr>
                <w:p w14:paraId="7B6845E0" w14:textId="77777777" w:rsidR="00956850" w:rsidRPr="00E53C88" w:rsidRDefault="00956850" w:rsidP="00956850">
                  <w:pPr>
                    <w:spacing w:after="0" w:line="240" w:lineRule="auto"/>
                    <w:jc w:val="center"/>
                    <w:rPr>
                      <w:rFonts w:cstheme="minorHAnsi"/>
                      <w:color w:val="000000"/>
                      <w:sz w:val="18"/>
                      <w:szCs w:val="18"/>
                      <w:lang w:eastAsia="pl-PL"/>
                    </w:rPr>
                  </w:pPr>
                  <w:r w:rsidRPr="00E53C88">
                    <w:rPr>
                      <w:rFonts w:cstheme="minorHAnsi"/>
                      <w:color w:val="000000"/>
                      <w:sz w:val="18"/>
                      <w:szCs w:val="18"/>
                      <w:lang w:eastAsia="pl-PL"/>
                    </w:rPr>
                    <w:t>03-2023</w:t>
                  </w:r>
                </w:p>
              </w:tc>
              <w:tc>
                <w:tcPr>
                  <w:tcW w:w="1583" w:type="dxa"/>
                  <w:vAlign w:val="center"/>
                </w:tcPr>
                <w:p w14:paraId="6A4DAC51"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266,44</w:t>
                  </w:r>
                </w:p>
              </w:tc>
            </w:tr>
            <w:tr w:rsidR="00956850" w:rsidRPr="0093565A" w14:paraId="1E84BFB5" w14:textId="77777777" w:rsidTr="001F12C0">
              <w:trPr>
                <w:trHeight w:val="646"/>
                <w:jc w:val="center"/>
              </w:trPr>
              <w:tc>
                <w:tcPr>
                  <w:tcW w:w="1985" w:type="dxa"/>
                  <w:vAlign w:val="center"/>
                </w:tcPr>
                <w:p w14:paraId="4E011CBC" w14:textId="77777777" w:rsidR="00956850" w:rsidRPr="0093565A" w:rsidRDefault="00956850" w:rsidP="00956850">
                  <w:pPr>
                    <w:pStyle w:val="Tekstpodstawowy2"/>
                    <w:numPr>
                      <w:ilvl w:val="0"/>
                      <w:numId w:val="17"/>
                    </w:numPr>
                    <w:spacing w:after="0" w:line="259" w:lineRule="auto"/>
                    <w:ind w:left="177" w:hanging="284"/>
                    <w:rPr>
                      <w:rFonts w:cstheme="minorHAnsi"/>
                      <w:color w:val="000000"/>
                      <w:sz w:val="18"/>
                      <w:szCs w:val="18"/>
                      <w:lang w:eastAsia="pl-PL"/>
                    </w:rPr>
                  </w:pPr>
                  <w:r w:rsidRPr="0093565A">
                    <w:rPr>
                      <w:rFonts w:cstheme="minorHAnsi"/>
                      <w:color w:val="000000"/>
                      <w:sz w:val="18"/>
                      <w:szCs w:val="18"/>
                      <w:lang w:eastAsia="pl-PL"/>
                    </w:rPr>
                    <w:t>Liczba wygenerowanych kluczy API</w:t>
                  </w:r>
                </w:p>
              </w:tc>
              <w:tc>
                <w:tcPr>
                  <w:tcW w:w="1134" w:type="dxa"/>
                  <w:vAlign w:val="center"/>
                </w:tcPr>
                <w:p w14:paraId="1BB82CBE" w14:textId="77777777" w:rsidR="00956850" w:rsidRPr="00E53C88" w:rsidRDefault="00956850" w:rsidP="00956850">
                  <w:pPr>
                    <w:spacing w:after="0" w:line="240" w:lineRule="auto"/>
                    <w:ind w:left="-107"/>
                    <w:jc w:val="center"/>
                    <w:rPr>
                      <w:rFonts w:cstheme="minorHAnsi"/>
                      <w:color w:val="000000"/>
                      <w:sz w:val="18"/>
                      <w:szCs w:val="18"/>
                    </w:rPr>
                  </w:pPr>
                  <w:r w:rsidRPr="00E53C88">
                    <w:rPr>
                      <w:rFonts w:cstheme="minorHAnsi"/>
                      <w:color w:val="000000"/>
                      <w:sz w:val="18"/>
                      <w:szCs w:val="18"/>
                    </w:rPr>
                    <w:t>szt.</w:t>
                  </w:r>
                </w:p>
              </w:tc>
              <w:tc>
                <w:tcPr>
                  <w:tcW w:w="1275" w:type="dxa"/>
                  <w:vAlign w:val="center"/>
                </w:tcPr>
                <w:p w14:paraId="039943B4" w14:textId="77777777" w:rsidR="00956850" w:rsidRPr="00E53C88" w:rsidRDefault="00956850" w:rsidP="00956850">
                  <w:pPr>
                    <w:pStyle w:val="Akapitzlist"/>
                    <w:spacing w:after="0" w:line="240" w:lineRule="auto"/>
                    <w:ind w:left="177"/>
                    <w:jc w:val="center"/>
                    <w:rPr>
                      <w:rFonts w:cstheme="minorHAnsi"/>
                      <w:color w:val="000000"/>
                      <w:sz w:val="18"/>
                      <w:szCs w:val="18"/>
                    </w:rPr>
                  </w:pPr>
                  <w:r w:rsidRPr="00E53C88">
                    <w:rPr>
                      <w:rFonts w:cstheme="minorHAnsi"/>
                      <w:color w:val="000000"/>
                      <w:sz w:val="18"/>
                      <w:szCs w:val="18"/>
                    </w:rPr>
                    <w:t>1</w:t>
                  </w:r>
                </w:p>
              </w:tc>
              <w:tc>
                <w:tcPr>
                  <w:tcW w:w="1260" w:type="dxa"/>
                  <w:vAlign w:val="center"/>
                </w:tcPr>
                <w:p w14:paraId="29C6F93A" w14:textId="77777777" w:rsidR="00956850" w:rsidRPr="00E53C88" w:rsidRDefault="00956850" w:rsidP="00956850">
                  <w:pPr>
                    <w:pStyle w:val="Akapitzlist"/>
                    <w:spacing w:after="0" w:line="240" w:lineRule="auto"/>
                    <w:ind w:left="177"/>
                    <w:rPr>
                      <w:rFonts w:cstheme="minorHAnsi"/>
                      <w:color w:val="000000"/>
                      <w:sz w:val="18"/>
                      <w:szCs w:val="18"/>
                      <w:lang w:eastAsia="pl-PL"/>
                    </w:rPr>
                  </w:pPr>
                  <w:r w:rsidRPr="00E53C88">
                    <w:rPr>
                      <w:rFonts w:cstheme="minorHAnsi"/>
                      <w:color w:val="000000"/>
                      <w:sz w:val="18"/>
                      <w:szCs w:val="18"/>
                      <w:lang w:eastAsia="pl-PL"/>
                    </w:rPr>
                    <w:t>03-2023</w:t>
                  </w:r>
                </w:p>
              </w:tc>
              <w:tc>
                <w:tcPr>
                  <w:tcW w:w="1583" w:type="dxa"/>
                  <w:vAlign w:val="center"/>
                </w:tcPr>
                <w:p w14:paraId="5153FFAF" w14:textId="77777777" w:rsidR="00956850" w:rsidRPr="00E53C88" w:rsidRDefault="00956850" w:rsidP="00956850">
                  <w:pPr>
                    <w:pStyle w:val="Akapitzlist"/>
                    <w:spacing w:after="0" w:line="240" w:lineRule="auto"/>
                    <w:ind w:left="177"/>
                    <w:jc w:val="center"/>
                    <w:rPr>
                      <w:rFonts w:cstheme="minorHAnsi"/>
                      <w:color w:val="000000"/>
                      <w:sz w:val="18"/>
                      <w:szCs w:val="18"/>
                    </w:rPr>
                  </w:pPr>
                  <w:r w:rsidRPr="00E53C88">
                    <w:rPr>
                      <w:rFonts w:cstheme="minorHAnsi"/>
                      <w:color w:val="000000"/>
                      <w:sz w:val="18"/>
                      <w:szCs w:val="18"/>
                    </w:rPr>
                    <w:t>1</w:t>
                  </w:r>
                </w:p>
              </w:tc>
            </w:tr>
          </w:tbl>
          <w:p w14:paraId="0F3CE063" w14:textId="77777777" w:rsidR="004B5D43" w:rsidRDefault="004B5D43" w:rsidP="004B5D43">
            <w:pPr>
              <w:pStyle w:val="Other0"/>
              <w:rPr>
                <w:b/>
                <w:bCs/>
              </w:rPr>
            </w:pPr>
          </w:p>
          <w:p w14:paraId="422AFE27" w14:textId="410B48B4" w:rsidR="004B5D43" w:rsidRPr="00883C97" w:rsidRDefault="004B5D43" w:rsidP="00BC120E">
            <w:pPr>
              <w:jc w:val="both"/>
              <w:rPr>
                <w:iCs/>
                <w:sz w:val="18"/>
                <w:szCs w:val="20"/>
              </w:rPr>
            </w:pPr>
          </w:p>
        </w:tc>
      </w:tr>
      <w:bookmarkEnd w:id="2"/>
      <w:tr w:rsidR="007A0A3D" w:rsidRPr="00883C97" w14:paraId="74540FF9" w14:textId="77777777" w:rsidTr="00FE693B">
        <w:tc>
          <w:tcPr>
            <w:tcW w:w="804" w:type="dxa"/>
          </w:tcPr>
          <w:p w14:paraId="69CD7EEF" w14:textId="3B42C169" w:rsidR="007A0A3D" w:rsidRPr="00883C97" w:rsidRDefault="00BB0BF4" w:rsidP="001C4164">
            <w:pPr>
              <w:ind w:left="360"/>
              <w:jc w:val="right"/>
              <w:rPr>
                <w:sz w:val="18"/>
                <w:szCs w:val="20"/>
              </w:rPr>
            </w:pPr>
            <w:r w:rsidRPr="00883C97">
              <w:rPr>
                <w:sz w:val="18"/>
                <w:szCs w:val="20"/>
              </w:rPr>
              <w:t>8.</w:t>
            </w:r>
          </w:p>
        </w:tc>
        <w:tc>
          <w:tcPr>
            <w:tcW w:w="1535" w:type="dxa"/>
          </w:tcPr>
          <w:p w14:paraId="0B8B73AA" w14:textId="77777777" w:rsidR="007A0A3D" w:rsidRPr="00883C97" w:rsidRDefault="005D4188" w:rsidP="00A6601B">
            <w:pPr>
              <w:rPr>
                <w:b/>
                <w:bCs/>
                <w:sz w:val="18"/>
                <w:szCs w:val="20"/>
              </w:rPr>
            </w:pPr>
            <w:r w:rsidRPr="00883C97">
              <w:rPr>
                <w:b/>
                <w:bCs/>
                <w:sz w:val="18"/>
                <w:szCs w:val="20"/>
              </w:rPr>
              <w:t>Ryzyka i problemy</w:t>
            </w:r>
          </w:p>
        </w:tc>
        <w:tc>
          <w:tcPr>
            <w:tcW w:w="7580" w:type="dxa"/>
          </w:tcPr>
          <w:p w14:paraId="70EC5440" w14:textId="2EB20141" w:rsidR="00F62650" w:rsidRPr="00883C97" w:rsidRDefault="00F62650" w:rsidP="00BC120E">
            <w:pPr>
              <w:jc w:val="both"/>
              <w:rPr>
                <w:iCs/>
                <w:sz w:val="18"/>
                <w:szCs w:val="20"/>
              </w:rPr>
            </w:pPr>
            <w:r w:rsidRPr="00883C97">
              <w:rPr>
                <w:iCs/>
                <w:sz w:val="18"/>
                <w:szCs w:val="20"/>
              </w:rPr>
              <w:t xml:space="preserve">W okresie realizacji projektu, zidentyfikowano </w:t>
            </w:r>
            <w:r w:rsidR="00404C1E" w:rsidRPr="00883C97">
              <w:rPr>
                <w:iCs/>
                <w:sz w:val="18"/>
                <w:szCs w:val="20"/>
              </w:rPr>
              <w:t>następujące ryzyka i problemy projektowe:</w:t>
            </w:r>
          </w:p>
          <w:p w14:paraId="11467062" w14:textId="60EEA555" w:rsidR="00B2027A" w:rsidRPr="00883C97" w:rsidRDefault="00B2027A" w:rsidP="00BC120E">
            <w:pPr>
              <w:jc w:val="both"/>
              <w:rPr>
                <w:b/>
                <w:bCs/>
                <w:iCs/>
                <w:sz w:val="18"/>
                <w:szCs w:val="20"/>
              </w:rPr>
            </w:pPr>
            <w:r w:rsidRPr="00883C97">
              <w:rPr>
                <w:b/>
                <w:bCs/>
                <w:iCs/>
                <w:sz w:val="18"/>
                <w:szCs w:val="20"/>
              </w:rPr>
              <w:t>- Sytuacja epidemiczna COVID-19</w:t>
            </w:r>
          </w:p>
          <w:p w14:paraId="2A5ABC4E" w14:textId="0CFD3A14" w:rsidR="00B2027A" w:rsidRPr="00883C97" w:rsidRDefault="00B2027A" w:rsidP="00B2027A">
            <w:pPr>
              <w:jc w:val="both"/>
              <w:rPr>
                <w:iCs/>
                <w:sz w:val="18"/>
                <w:szCs w:val="20"/>
              </w:rPr>
            </w:pPr>
            <w:r w:rsidRPr="00883C97">
              <w:rPr>
                <w:iCs/>
                <w:sz w:val="18"/>
                <w:szCs w:val="20"/>
              </w:rPr>
              <w:t>W okresie realizacji przedmiotowego Projektu w 2020r. i 2021r., w szczególności w czasie II i III fali pandemii COVID-19, wystąpiła wysoka liczba zachorowań wśród personelu projektowego WFDiF, co zaskutkowało opóźnieniem w realizacji specjalistycznych prac rekonstrukcyjno-digitalizacyjnych w przedmiotowym Projekcie. Dynamiczny wzrost zachorowań COVID-19 w pierwszym półroczu 2021r. – spowodował konieczność przejścia w tryb pracy hybrydowej - pozostałych, zdrowych pracowników i współpracowników, zaangażowanych w Projekt. Przy czym brak możliwości wykonywania części prac rekonstrukcyjno-digitalizacyjnych poza siedzibą instytucji, w szczególności w przypadku specjalistycznych stanowisk</w:t>
            </w:r>
            <w:r w:rsidR="00F379FF">
              <w:rPr>
                <w:iCs/>
                <w:sz w:val="18"/>
                <w:szCs w:val="20"/>
              </w:rPr>
              <w:t xml:space="preserve"> </w:t>
            </w:r>
            <w:r w:rsidRPr="00883C97">
              <w:rPr>
                <w:iCs/>
                <w:sz w:val="18"/>
                <w:szCs w:val="20"/>
              </w:rPr>
              <w:t>pracy, skutkował spadkiem wydajności w realizacji poszczególnych zadań rekonstrukcyjnych. Ponadto wskutek wzrostu liczby zachorowań i obostrzeń związanych z ograniczeniem liczby osób pracujących w pracowniach rekonstrukcyjno-digitalizacyjnych, nastąpiło także przedłużenie realizacji prac rekonstrukcyjnych równoległego Projektu numer POPC.02.03.02-00-0007/17. To z kolei spowodowało, iż część zespołu rekonstrukcyjnego WFDiF, która miała wykonywać zadania rekonstrukcyjno-digitalizacyjne w przedmiotowym Projekcie od września 2020r., została relokowana do realizacji tych zadań dopiero od 01 grudnia 2020r, co wpłynęło bezpośrednio na przesunięcie terminu osiągniecia założonych kamieni milowych w zadaniu dot. rekonstrukcji i digitalizacji materiałów</w:t>
            </w:r>
            <w:r w:rsidR="00F379FF">
              <w:rPr>
                <w:iCs/>
                <w:sz w:val="18"/>
                <w:szCs w:val="20"/>
              </w:rPr>
              <w:t xml:space="preserve"> </w:t>
            </w:r>
            <w:r w:rsidRPr="00883C97">
              <w:rPr>
                <w:iCs/>
                <w:sz w:val="18"/>
                <w:szCs w:val="20"/>
              </w:rPr>
              <w:t>filmowych.</w:t>
            </w:r>
          </w:p>
          <w:p w14:paraId="0CBDBA86" w14:textId="7EB7242A" w:rsidR="00B2027A" w:rsidRPr="00883C97" w:rsidRDefault="00B2027A" w:rsidP="00B2027A">
            <w:pPr>
              <w:jc w:val="both"/>
              <w:rPr>
                <w:b/>
                <w:bCs/>
                <w:iCs/>
                <w:sz w:val="18"/>
                <w:szCs w:val="20"/>
              </w:rPr>
            </w:pPr>
            <w:r w:rsidRPr="00883C97">
              <w:rPr>
                <w:b/>
                <w:bCs/>
                <w:iCs/>
                <w:sz w:val="18"/>
                <w:szCs w:val="20"/>
              </w:rPr>
              <w:t>- Przesunięcie terminu zakończenia Projektu POPC.02.03.02-00-0007/17</w:t>
            </w:r>
          </w:p>
          <w:p w14:paraId="1D517971" w14:textId="21814D68" w:rsidR="00404C1E" w:rsidRPr="00883C97" w:rsidRDefault="00BC47FC" w:rsidP="00BC47FC">
            <w:pPr>
              <w:jc w:val="both"/>
              <w:rPr>
                <w:iCs/>
                <w:sz w:val="18"/>
                <w:szCs w:val="20"/>
              </w:rPr>
            </w:pPr>
            <w:r w:rsidRPr="00883C97">
              <w:rPr>
                <w:iCs/>
                <w:sz w:val="18"/>
                <w:szCs w:val="20"/>
              </w:rPr>
              <w:t>Ze względu na przesunięcie o 12 miesięcy terminu zakończenia powiązanego Projektu POPC.02.03.02-00-0007/17 (również wskutek sytuacji epidemicznej), którego efektem inwestycyjnym było uruchomienie platformy streamingowej we wrześniu 2021 – niemożliwe było technologicznie i techniczne - wcześniejsze zrealizowanie głównego zadania inwestycyjnego przedmiotowego Projektu, czyli</w:t>
            </w:r>
            <w:r w:rsidR="00F379FF">
              <w:rPr>
                <w:iCs/>
                <w:sz w:val="18"/>
                <w:szCs w:val="20"/>
              </w:rPr>
              <w:t xml:space="preserve"> </w:t>
            </w:r>
            <w:r w:rsidRPr="00883C97">
              <w:rPr>
                <w:iCs/>
                <w:sz w:val="18"/>
                <w:szCs w:val="20"/>
              </w:rPr>
              <w:t xml:space="preserve">wdrożenia mechanizmów AI do wyszukiwarki platformy (bez uruchomienia samej platformy i standardowej wyszukiwarki) , zastosowania rozwiązań cloudowych do AI (bez zbudowanego ekosystemu technologicznego związanego z repozytorium cyfrowym) czy wcześniejszej budowy </w:t>
            </w:r>
            <w:r w:rsidR="00D35BB1" w:rsidRPr="00883C97">
              <w:rPr>
                <w:iCs/>
                <w:sz w:val="18"/>
                <w:szCs w:val="20"/>
              </w:rPr>
              <w:t>aplikacji telewizyjnych</w:t>
            </w:r>
            <w:r w:rsidRPr="00883C97">
              <w:rPr>
                <w:iCs/>
                <w:sz w:val="18"/>
                <w:szCs w:val="20"/>
              </w:rPr>
              <w:t xml:space="preserve"> platformy (bez uprzedniego wdrożenia bazowej, webowej wersji platformy).</w:t>
            </w:r>
          </w:p>
          <w:p w14:paraId="44F1FA0B" w14:textId="4347E890" w:rsidR="00404C1E" w:rsidRPr="00883C97" w:rsidRDefault="00D35BB1" w:rsidP="00D35BB1">
            <w:pPr>
              <w:jc w:val="both"/>
              <w:rPr>
                <w:iCs/>
                <w:sz w:val="18"/>
                <w:szCs w:val="20"/>
              </w:rPr>
            </w:pPr>
            <w:r w:rsidRPr="00883C97">
              <w:rPr>
                <w:iCs/>
                <w:sz w:val="18"/>
                <w:szCs w:val="20"/>
              </w:rPr>
              <w:t>Do wdrożenia zaawansowanej wyszukiwarki opartej na mechanizmach AI i analizie obrazu i dźwięku - w pierwszej kolejności niezbędne było uruchomienie samej platformy streamingowej wraz z mechanizmem podstawowej wyszukiwarki (opartej na tagach i metadanych), a także uruchomienie złożonego środowiska systemowego zbudowanego z kilku systemów informatycznych (m.in. systemu do</w:t>
            </w:r>
            <w:r w:rsidR="00F379FF">
              <w:rPr>
                <w:iCs/>
                <w:sz w:val="18"/>
                <w:szCs w:val="20"/>
              </w:rPr>
              <w:t xml:space="preserve"> </w:t>
            </w:r>
            <w:r w:rsidRPr="00883C97">
              <w:rPr>
                <w:iCs/>
                <w:sz w:val="18"/>
                <w:szCs w:val="20"/>
              </w:rPr>
              <w:t xml:space="preserve">zarządzania plikami multimedialnymi zintegrowanego z biblioteką cyfrową, platformy technologicznej do przechowywania, transkodowania i dystrybucji materiałów multimedialnych, backend i frontend platformy streamingowej, CMS, aplikacja webowa, mobilna i Tv smart – dostępne na różnych urządzeniach i pod różnymi systemami operacyjnymi, etc.) w 2021 roku w ramach Projektu </w:t>
            </w:r>
            <w:bookmarkStart w:id="3" w:name="_Hlk136336427"/>
            <w:r w:rsidRPr="00883C97">
              <w:rPr>
                <w:iCs/>
                <w:sz w:val="18"/>
                <w:szCs w:val="20"/>
              </w:rPr>
              <w:t>POPC.02.03.02-00-0007/17</w:t>
            </w:r>
            <w:bookmarkEnd w:id="3"/>
            <w:r w:rsidRPr="00883C97">
              <w:rPr>
                <w:iCs/>
                <w:sz w:val="18"/>
                <w:szCs w:val="20"/>
              </w:rPr>
              <w:t>. Termin zakończenia przedmiotowego Projektu, został przedłużony przez CPPC (na wniosek WFDiF) do 31 marca 2023 roku, zgodnie z Aneksem nr POPC.02.03.02-00-0015/18-06, do Umowy nr POPC.02.03.02-00-0015/18-00.</w:t>
            </w:r>
          </w:p>
          <w:p w14:paraId="29F854D2" w14:textId="77777777" w:rsidR="00D35BB1" w:rsidRPr="00883C97" w:rsidRDefault="00D35BB1" w:rsidP="00D35BB1">
            <w:pPr>
              <w:jc w:val="both"/>
              <w:rPr>
                <w:iCs/>
                <w:sz w:val="18"/>
                <w:szCs w:val="20"/>
              </w:rPr>
            </w:pPr>
            <w:r w:rsidRPr="00883C97">
              <w:rPr>
                <w:iCs/>
                <w:sz w:val="18"/>
                <w:szCs w:val="20"/>
              </w:rPr>
              <w:t xml:space="preserve">- </w:t>
            </w:r>
            <w:r w:rsidRPr="00883C97">
              <w:rPr>
                <w:b/>
                <w:bCs/>
                <w:iCs/>
                <w:sz w:val="18"/>
                <w:szCs w:val="20"/>
              </w:rPr>
              <w:t>Inflacja, wzrost kosztów bezpośrednich oraz wynagrodzeń</w:t>
            </w:r>
            <w:r w:rsidRPr="00883C97">
              <w:rPr>
                <w:iCs/>
                <w:sz w:val="18"/>
                <w:szCs w:val="20"/>
              </w:rPr>
              <w:t xml:space="preserve"> - Wzrost inflacji/kosztów zatrudnienia wyższy niż zakładany. Bieżący monitoring warunków</w:t>
            </w:r>
          </w:p>
          <w:p w14:paraId="68900CD0" w14:textId="77777777" w:rsidR="003F1F15" w:rsidRPr="00883C97" w:rsidRDefault="00D35BB1" w:rsidP="00BC120E">
            <w:pPr>
              <w:jc w:val="both"/>
              <w:rPr>
                <w:iCs/>
                <w:sz w:val="18"/>
                <w:szCs w:val="20"/>
              </w:rPr>
            </w:pPr>
            <w:r w:rsidRPr="00883C97">
              <w:rPr>
                <w:iCs/>
                <w:sz w:val="18"/>
                <w:szCs w:val="20"/>
              </w:rPr>
              <w:t>makroekonomicznych oraz zabezpieczenie możliwości dodatkowego finansowania.</w:t>
            </w:r>
          </w:p>
          <w:p w14:paraId="7FE0F641" w14:textId="60E8FD44" w:rsidR="00B402F1" w:rsidRPr="00883C97" w:rsidRDefault="00B402F1" w:rsidP="00BC120E">
            <w:pPr>
              <w:jc w:val="both"/>
              <w:rPr>
                <w:iCs/>
                <w:sz w:val="18"/>
                <w:szCs w:val="20"/>
              </w:rPr>
            </w:pPr>
            <w:r w:rsidRPr="00883C97">
              <w:rPr>
                <w:iCs/>
                <w:sz w:val="18"/>
                <w:szCs w:val="20"/>
              </w:rPr>
              <w:t xml:space="preserve">- </w:t>
            </w:r>
            <w:r w:rsidRPr="00883C97">
              <w:rPr>
                <w:b/>
                <w:bCs/>
                <w:iCs/>
                <w:sz w:val="18"/>
                <w:szCs w:val="20"/>
              </w:rPr>
              <w:t>Opóźnienia w dostarczaniu materiałów źródłowych</w:t>
            </w:r>
            <w:r w:rsidRPr="00883C97">
              <w:rPr>
                <w:iCs/>
                <w:sz w:val="18"/>
                <w:szCs w:val="20"/>
              </w:rPr>
              <w:t xml:space="preserve"> z Filmoteki Narodowej. </w:t>
            </w:r>
          </w:p>
        </w:tc>
      </w:tr>
      <w:tr w:rsidR="00813FEF" w:rsidRPr="004D2D31" w14:paraId="3673F166" w14:textId="77777777" w:rsidTr="00FE693B">
        <w:tc>
          <w:tcPr>
            <w:tcW w:w="804" w:type="dxa"/>
          </w:tcPr>
          <w:p w14:paraId="57F5C71B" w14:textId="6124F0F7" w:rsidR="00813FEF" w:rsidRPr="004D2D31" w:rsidRDefault="00BB0BF4" w:rsidP="001C4164">
            <w:pPr>
              <w:ind w:left="360"/>
              <w:jc w:val="right"/>
              <w:rPr>
                <w:iCs/>
                <w:sz w:val="18"/>
                <w:szCs w:val="20"/>
              </w:rPr>
            </w:pPr>
            <w:r w:rsidRPr="004D2D31">
              <w:rPr>
                <w:iCs/>
                <w:sz w:val="18"/>
                <w:szCs w:val="20"/>
              </w:rPr>
              <w:t>9.</w:t>
            </w:r>
          </w:p>
        </w:tc>
        <w:tc>
          <w:tcPr>
            <w:tcW w:w="1535" w:type="dxa"/>
          </w:tcPr>
          <w:p w14:paraId="0AE43632" w14:textId="77777777" w:rsidR="00813FEF" w:rsidRPr="004D2D31" w:rsidRDefault="009D3D41" w:rsidP="009D3D41">
            <w:pPr>
              <w:rPr>
                <w:iCs/>
                <w:sz w:val="18"/>
                <w:szCs w:val="20"/>
              </w:rPr>
            </w:pPr>
            <w:r w:rsidRPr="004D2D31">
              <w:rPr>
                <w:iCs/>
                <w:sz w:val="18"/>
                <w:szCs w:val="20"/>
              </w:rPr>
              <w:t>U</w:t>
            </w:r>
            <w:r w:rsidR="00813FEF" w:rsidRPr="004D2D31">
              <w:rPr>
                <w:iCs/>
                <w:sz w:val="18"/>
                <w:szCs w:val="20"/>
              </w:rPr>
              <w:t xml:space="preserve">zyskane korzyści </w:t>
            </w:r>
          </w:p>
        </w:tc>
        <w:tc>
          <w:tcPr>
            <w:tcW w:w="7580" w:type="dxa"/>
          </w:tcPr>
          <w:p w14:paraId="5AC2DC99" w14:textId="141E41AA" w:rsidR="00890BA6" w:rsidRPr="00517E6D" w:rsidRDefault="00890BA6" w:rsidP="00890BA6">
            <w:pPr>
              <w:jc w:val="both"/>
              <w:rPr>
                <w:rFonts w:cstheme="minorHAnsi"/>
                <w:bCs/>
                <w:sz w:val="19"/>
                <w:szCs w:val="19"/>
              </w:rPr>
            </w:pPr>
            <w:r>
              <w:rPr>
                <w:rFonts w:cstheme="minorHAnsi"/>
                <w:bCs/>
                <w:sz w:val="19"/>
                <w:szCs w:val="19"/>
              </w:rPr>
              <w:t>Wdrożenie</w:t>
            </w:r>
            <w:r w:rsidRPr="00890BA6">
              <w:rPr>
                <w:rFonts w:cstheme="minorHAnsi"/>
                <w:bCs/>
                <w:sz w:val="19"/>
                <w:szCs w:val="19"/>
              </w:rPr>
              <w:t xml:space="preserve"> do funkcjonującej platformy streamingowej 35mm.online nowoczesnej, zaawansowanej wyszukiwarki, opartej na mechanizmach sztucznej inteligencji (AI)</w:t>
            </w:r>
            <w:r>
              <w:rPr>
                <w:rFonts w:cstheme="minorHAnsi"/>
                <w:bCs/>
                <w:sz w:val="19"/>
                <w:szCs w:val="19"/>
              </w:rPr>
              <w:t xml:space="preserve"> </w:t>
            </w:r>
            <w:r w:rsidRPr="00890BA6">
              <w:rPr>
                <w:rFonts w:cstheme="minorHAnsi"/>
                <w:bCs/>
                <w:sz w:val="19"/>
                <w:szCs w:val="19"/>
              </w:rPr>
              <w:t>umożliwia identyfikację osób, rozpoznawanie twarzy, postaci animowanych czy przedmiotów w danej scenie, oznaczenia miejsca akcji, charakterystycznej architektury, a nawet emocji. Algorytmy AI potrafią także dokonać analizy dźwięków oraz mają zdolność przetwarzania języka naturalnego. Umożliwia to maszynowe tworzenie napisów poprzez przetwarzanie mowy na tekst, maszynowe tworzenie ścieżek dźwiękowych poprzez przetworzenie tekstu na mowę. Bogaty i bardzo duży korpus językowy, na którym bazują algorytmy AI pozwala na automatyczne tłumaczenie napisów oraz ścieżek dźwiękowych na różne języki. Zastosowane AI tworzy nową jakość w segmencie search engine audio/video i  otwiera Użytkownikom możliwość dowolnego, naturalnego, szczegółowego przeszukiwania zasobów polskiej kinematografii w serwisie 35mm.online (https://35mm.online/searchai).</w:t>
            </w:r>
          </w:p>
          <w:p w14:paraId="3FE0CFC3" w14:textId="77777777" w:rsidR="003A285A" w:rsidRPr="004D2D31" w:rsidRDefault="003A285A" w:rsidP="003A285A">
            <w:pPr>
              <w:jc w:val="both"/>
              <w:rPr>
                <w:iCs/>
                <w:sz w:val="18"/>
                <w:szCs w:val="20"/>
              </w:rPr>
            </w:pPr>
          </w:p>
          <w:p w14:paraId="2E8F51AB" w14:textId="77777777" w:rsidR="003A285A" w:rsidRPr="004D2D31" w:rsidRDefault="003A285A" w:rsidP="003A285A">
            <w:pPr>
              <w:jc w:val="both"/>
              <w:rPr>
                <w:iCs/>
                <w:sz w:val="18"/>
                <w:szCs w:val="20"/>
              </w:rPr>
            </w:pPr>
            <w:r w:rsidRPr="004D2D31">
              <w:rPr>
                <w:iCs/>
                <w:sz w:val="18"/>
                <w:szCs w:val="20"/>
              </w:rPr>
              <w:t>W ramach tego Projektu WFDiF zrekonstruowała 120 filmów dokumentalnych, dostępnych dotychczas wyłącznie na nośnikach taśmy światłoczułej (16 mm i 35 mm). W zrekonstruowanym zbiorze znalazły się dzieła twórców polskiej szkoły dokumentu m.in.: Andrzeja Munka, Wojciecha Jerzego Hasa, Wandy Jakubowskiej, Janusza Majewskiego, Jana Łomnickiego, Jerzego Hoffmana i Edwarda Skórzewskiego, Jerzego Bossaka, Tadeusza Makarczyńskiego, Marii Kwiatkowskiej, Kazimierza Karabasza, czy Marcela Łozińskiego. Zrekonstruowane filmy dostępne są na platformie 35mm.online (https://35mm.online/vod/dokument).</w:t>
            </w:r>
          </w:p>
          <w:p w14:paraId="4B3CE131" w14:textId="77777777" w:rsidR="003A285A" w:rsidRPr="004D2D31" w:rsidRDefault="003A285A" w:rsidP="003A285A">
            <w:pPr>
              <w:jc w:val="both"/>
              <w:rPr>
                <w:iCs/>
                <w:sz w:val="18"/>
                <w:szCs w:val="20"/>
              </w:rPr>
            </w:pPr>
          </w:p>
          <w:p w14:paraId="43837BF8" w14:textId="77777777" w:rsidR="00890BA6" w:rsidRPr="00890BA6" w:rsidRDefault="003A285A" w:rsidP="00890BA6">
            <w:pPr>
              <w:jc w:val="both"/>
              <w:rPr>
                <w:iCs/>
                <w:sz w:val="18"/>
                <w:szCs w:val="20"/>
              </w:rPr>
            </w:pPr>
            <w:r w:rsidRPr="004D2D31">
              <w:rPr>
                <w:iCs/>
                <w:sz w:val="18"/>
                <w:szCs w:val="20"/>
              </w:rPr>
              <w:t>Zespół WFDiF zdigitalizował także 2 000 sztuk materiałów muzycznych, w skład których wchodzą archiwalne nagrania muzyczne wybitnych polskich muzyków z lat 1950-80, dostępne wcześniej wyłącznie na taśmie magnetofonowej.</w:t>
            </w:r>
            <w:r w:rsidR="00890BA6">
              <w:rPr>
                <w:iCs/>
                <w:sz w:val="18"/>
                <w:szCs w:val="20"/>
              </w:rPr>
              <w:t xml:space="preserve"> </w:t>
            </w:r>
            <w:r w:rsidR="00890BA6" w:rsidRPr="00890BA6">
              <w:rPr>
                <w:iCs/>
                <w:sz w:val="18"/>
                <w:szCs w:val="20"/>
              </w:rPr>
              <w:t>W zdigitalizowanym zbiorze muzycznym WFDiF znalazły się:</w:t>
            </w:r>
          </w:p>
          <w:p w14:paraId="402BFFC4" w14:textId="77777777" w:rsidR="00890BA6" w:rsidRPr="00890BA6" w:rsidRDefault="00890BA6" w:rsidP="00890BA6">
            <w:pPr>
              <w:jc w:val="both"/>
              <w:rPr>
                <w:iCs/>
                <w:sz w:val="18"/>
                <w:szCs w:val="20"/>
              </w:rPr>
            </w:pPr>
            <w:r w:rsidRPr="00890BA6">
              <w:rPr>
                <w:iCs/>
                <w:sz w:val="18"/>
                <w:szCs w:val="20"/>
              </w:rPr>
              <w:t>oryginalne kompozycje do filmów dokumentalnych i fabularnych WFDiF, twórców polskiej muzyki filmowej m.in.: Zbigniewa Rudzińskiego, Jana Krenza, Tadeusza Bairda, Stanisława Skrowaczewskiego, Jerzego Maksymiuka, Zdzisława Szostaka, Henryka Kuźniaka, Waldemara Kazaneckiego, Andrzeja Korzyńskiego czy Wojciecha Kilara,</w:t>
            </w:r>
          </w:p>
          <w:p w14:paraId="72FFDBD1" w14:textId="77777777" w:rsidR="00890BA6" w:rsidRPr="00890BA6" w:rsidRDefault="00890BA6" w:rsidP="00890BA6">
            <w:pPr>
              <w:jc w:val="both"/>
              <w:rPr>
                <w:iCs/>
                <w:sz w:val="18"/>
                <w:szCs w:val="20"/>
              </w:rPr>
            </w:pPr>
            <w:r w:rsidRPr="00890BA6">
              <w:rPr>
                <w:iCs/>
                <w:sz w:val="18"/>
                <w:szCs w:val="20"/>
              </w:rPr>
              <w:t>kompozycje i wykonania najlepszych artystów polskiej sceny muzycznej lat 60. i 70. m.in.: Jerzego „Dudusia” Matuszkiewicza, Włodzimierza Nahornego, Jana Ptaszyna Wróblewskiego, Zbigniewa Namysłowskiego, Wojciecha Karolaka, Andrzeja Trzaskowskiego,</w:t>
            </w:r>
          </w:p>
          <w:p w14:paraId="1E80E661" w14:textId="5CA0C40E" w:rsidR="003A285A" w:rsidRPr="004D2D31" w:rsidRDefault="00890BA6" w:rsidP="00890BA6">
            <w:pPr>
              <w:jc w:val="both"/>
              <w:rPr>
                <w:iCs/>
                <w:sz w:val="18"/>
                <w:szCs w:val="20"/>
              </w:rPr>
            </w:pPr>
            <w:r w:rsidRPr="00890BA6">
              <w:rPr>
                <w:iCs/>
                <w:sz w:val="18"/>
                <w:szCs w:val="20"/>
              </w:rPr>
              <w:t>instrumentalne wersje popularnych piosenek, nowoczesne aranżacje tradycyjnych melodii i współczesne brzmienia zespołów tj.: Bossa Nova Combo, Novi Singers, Orkiestry Tanecznej Polskiego Radia pod batutą Adama Wiernika, Polish Jazz Quartet, Warszawskich Smyczków, Fascinatio Nugacitatis, High Water Mark i wielu innych.</w:t>
            </w:r>
          </w:p>
          <w:p w14:paraId="631C63AC" w14:textId="77777777" w:rsidR="003A285A" w:rsidRPr="004D2D31" w:rsidRDefault="003A285A" w:rsidP="003A285A">
            <w:pPr>
              <w:jc w:val="both"/>
              <w:rPr>
                <w:iCs/>
                <w:sz w:val="18"/>
                <w:szCs w:val="20"/>
              </w:rPr>
            </w:pPr>
          </w:p>
          <w:p w14:paraId="393F05E4" w14:textId="3DAFEF7E" w:rsidR="003A285A" w:rsidRPr="004D2D31" w:rsidRDefault="003A285A" w:rsidP="003A285A">
            <w:pPr>
              <w:jc w:val="both"/>
              <w:rPr>
                <w:iCs/>
                <w:sz w:val="18"/>
                <w:szCs w:val="20"/>
              </w:rPr>
            </w:pPr>
            <w:r w:rsidRPr="004D2D31">
              <w:rPr>
                <w:iCs/>
                <w:sz w:val="18"/>
                <w:szCs w:val="20"/>
              </w:rPr>
              <w:t xml:space="preserve">W ramach Projektu zdigitalizowano również 8 000 sztuk </w:t>
            </w:r>
            <w:r w:rsidR="007B0044">
              <w:rPr>
                <w:iCs/>
                <w:sz w:val="18"/>
                <w:szCs w:val="20"/>
              </w:rPr>
              <w:t>efektów dźwiękowych</w:t>
            </w:r>
            <w:r w:rsidR="007B0044" w:rsidRPr="004D2D31">
              <w:rPr>
                <w:iCs/>
                <w:sz w:val="18"/>
                <w:szCs w:val="20"/>
              </w:rPr>
              <w:t xml:space="preserve"> </w:t>
            </w:r>
            <w:r w:rsidRPr="004D2D31">
              <w:rPr>
                <w:iCs/>
                <w:sz w:val="18"/>
                <w:szCs w:val="20"/>
              </w:rPr>
              <w:t xml:space="preserve">z fonoteki WFDiF. </w:t>
            </w:r>
            <w:r w:rsidR="00517E6D">
              <w:rPr>
                <w:iCs/>
                <w:sz w:val="18"/>
                <w:szCs w:val="20"/>
              </w:rPr>
              <w:t>Efekty dźwiękowe</w:t>
            </w:r>
            <w:r w:rsidRPr="004D2D31">
              <w:rPr>
                <w:iCs/>
                <w:sz w:val="18"/>
                <w:szCs w:val="20"/>
              </w:rPr>
              <w:t xml:space="preserve"> zostały uporządkowane w kategoriach: batalistyka, człowiek, miasto, plener, wnętrza, sport, przemysł, sygnały, transport. Część z nich – to unikatowy zapis brzmienia i odgłosów świata z ubiegłych dekad. W zbiorze znajdują się też fragmenty przemówień m.in. z obrad „Okrągłego Stołu" czy zapis atmosfery dźwiękowej historycznych wydarzeń np. czerwca 1989 r.</w:t>
            </w:r>
          </w:p>
          <w:p w14:paraId="03F3A69D" w14:textId="41D1D5BE" w:rsidR="003A285A" w:rsidRPr="004D2D31" w:rsidRDefault="003A285A" w:rsidP="003A285A">
            <w:pPr>
              <w:jc w:val="both"/>
              <w:rPr>
                <w:iCs/>
                <w:sz w:val="18"/>
                <w:szCs w:val="20"/>
              </w:rPr>
            </w:pPr>
            <w:r w:rsidRPr="004D2D31">
              <w:rPr>
                <w:iCs/>
                <w:sz w:val="18"/>
                <w:szCs w:val="20"/>
              </w:rPr>
              <w:t>Zarówno utwory muzyczne, jak i dźwięki z fonoteki WFDiF można odsłuchać na platformie WFDiF 35mm.online w dedykowanym module FONOTEKA (https://35mm.online/fonoteka/fonoteka).</w:t>
            </w:r>
          </w:p>
          <w:p w14:paraId="751A52C3" w14:textId="77777777" w:rsidR="003A285A" w:rsidRDefault="003A285A" w:rsidP="00BC120E">
            <w:pPr>
              <w:jc w:val="both"/>
              <w:rPr>
                <w:iCs/>
                <w:sz w:val="18"/>
                <w:szCs w:val="20"/>
              </w:rPr>
            </w:pPr>
          </w:p>
          <w:p w14:paraId="00BC6A9B" w14:textId="77777777" w:rsidR="00890BA6" w:rsidRPr="00D61A01" w:rsidRDefault="00890BA6" w:rsidP="00890BA6">
            <w:pPr>
              <w:jc w:val="both"/>
              <w:rPr>
                <w:b/>
                <w:bCs/>
                <w:iCs/>
                <w:sz w:val="18"/>
                <w:szCs w:val="20"/>
              </w:rPr>
            </w:pPr>
            <w:r w:rsidRPr="00D61A01">
              <w:rPr>
                <w:b/>
                <w:bCs/>
                <w:iCs/>
                <w:sz w:val="18"/>
                <w:szCs w:val="20"/>
              </w:rPr>
              <w:t>Realizacja projektu oraz wdrożenie zaawansowanej wyszukiwarki opartej o mechanizmy AI, zapewnia:</w:t>
            </w:r>
          </w:p>
          <w:p w14:paraId="57527D6C" w14:textId="77777777" w:rsidR="00890BA6" w:rsidRDefault="00890BA6" w:rsidP="00890BA6">
            <w:pPr>
              <w:jc w:val="both"/>
              <w:rPr>
                <w:iCs/>
                <w:sz w:val="18"/>
                <w:szCs w:val="20"/>
              </w:rPr>
            </w:pPr>
          </w:p>
          <w:p w14:paraId="12A26C29" w14:textId="77777777" w:rsidR="00890BA6" w:rsidRDefault="00890BA6" w:rsidP="00890BA6">
            <w:pPr>
              <w:jc w:val="both"/>
              <w:rPr>
                <w:iCs/>
                <w:sz w:val="18"/>
                <w:szCs w:val="20"/>
              </w:rPr>
            </w:pPr>
            <w:r>
              <w:rPr>
                <w:iCs/>
                <w:sz w:val="18"/>
                <w:szCs w:val="20"/>
              </w:rPr>
              <w:t xml:space="preserve">- </w:t>
            </w:r>
            <w:r w:rsidRPr="007B0044">
              <w:rPr>
                <w:iCs/>
                <w:sz w:val="18"/>
                <w:szCs w:val="20"/>
              </w:rPr>
              <w:t>Powszechny dostęp online do filmów dokumentalnych i plików audio</w:t>
            </w:r>
            <w:r>
              <w:rPr>
                <w:iCs/>
                <w:sz w:val="18"/>
                <w:szCs w:val="20"/>
              </w:rPr>
              <w:t xml:space="preserve"> w nowej cyfrowej jakości</w:t>
            </w:r>
            <w:r w:rsidRPr="007B0044">
              <w:rPr>
                <w:iCs/>
                <w:sz w:val="18"/>
                <w:szCs w:val="20"/>
              </w:rPr>
              <w:t xml:space="preserve">, co otwiera możliwość ich oglądania i słuchania w dowolnym miejscu, w dowolnym czasie i na dowolnym urządzeniu (zarówno poprzez urządzenia stacjonarne, jak i </w:t>
            </w:r>
            <w:r>
              <w:rPr>
                <w:iCs/>
                <w:sz w:val="18"/>
                <w:szCs w:val="20"/>
              </w:rPr>
              <w:t xml:space="preserve">TV oraz </w:t>
            </w:r>
            <w:r w:rsidRPr="007B0044">
              <w:rPr>
                <w:iCs/>
                <w:sz w:val="18"/>
                <w:szCs w:val="20"/>
              </w:rPr>
              <w:t xml:space="preserve">mobilne). </w:t>
            </w:r>
          </w:p>
          <w:p w14:paraId="7C1C0A40" w14:textId="77777777" w:rsidR="00890BA6" w:rsidRDefault="00890BA6" w:rsidP="00890BA6">
            <w:pPr>
              <w:jc w:val="both"/>
              <w:rPr>
                <w:iCs/>
                <w:sz w:val="18"/>
                <w:szCs w:val="20"/>
              </w:rPr>
            </w:pPr>
            <w:r>
              <w:rPr>
                <w:iCs/>
                <w:sz w:val="18"/>
                <w:szCs w:val="20"/>
              </w:rPr>
              <w:t>- Łatwość wyszukiwania oraz eksplorowania powstałej bazy wiedzy o materiałach audiowizualnych, zasilanej przez nowopowstałe bazy danych np. bazę aktorów polskich, ontologię, analizę scen filmowych.</w:t>
            </w:r>
          </w:p>
          <w:p w14:paraId="5AC243A4" w14:textId="77777777" w:rsidR="00890BA6" w:rsidRPr="007B0044" w:rsidRDefault="00890BA6" w:rsidP="00890BA6">
            <w:pPr>
              <w:jc w:val="both"/>
              <w:rPr>
                <w:iCs/>
                <w:sz w:val="18"/>
                <w:szCs w:val="20"/>
              </w:rPr>
            </w:pPr>
            <w:r>
              <w:rPr>
                <w:iCs/>
                <w:sz w:val="18"/>
                <w:szCs w:val="20"/>
              </w:rPr>
              <w:t>- Przygotowanie i udostępnianie w celach edukacyjnych</w:t>
            </w:r>
            <w:r w:rsidRPr="00BC2364">
              <w:rPr>
                <w:iCs/>
                <w:sz w:val="18"/>
                <w:szCs w:val="20"/>
              </w:rPr>
              <w:t xml:space="preserve"> analiz</w:t>
            </w:r>
            <w:r>
              <w:rPr>
                <w:iCs/>
                <w:sz w:val="18"/>
                <w:szCs w:val="20"/>
              </w:rPr>
              <w:t xml:space="preserve"> </w:t>
            </w:r>
            <w:r w:rsidRPr="00BC2364">
              <w:rPr>
                <w:iCs/>
                <w:sz w:val="18"/>
                <w:szCs w:val="20"/>
              </w:rPr>
              <w:t>wzbogacają</w:t>
            </w:r>
            <w:r>
              <w:rPr>
                <w:iCs/>
                <w:sz w:val="18"/>
                <w:szCs w:val="20"/>
              </w:rPr>
              <w:t>cych dotychczasowy</w:t>
            </w:r>
            <w:r w:rsidRPr="00BC2364">
              <w:rPr>
                <w:iCs/>
                <w:sz w:val="18"/>
                <w:szCs w:val="20"/>
              </w:rPr>
              <w:t xml:space="preserve"> zbiór danych z informacjami o filmach. Powstała baza wiedzy </w:t>
            </w:r>
            <w:r>
              <w:rPr>
                <w:iCs/>
                <w:sz w:val="18"/>
                <w:szCs w:val="20"/>
              </w:rPr>
              <w:t>może być</w:t>
            </w:r>
            <w:r w:rsidRPr="00BC2364">
              <w:rPr>
                <w:iCs/>
                <w:sz w:val="18"/>
                <w:szCs w:val="20"/>
              </w:rPr>
              <w:t xml:space="preserve"> wykorzystana do przygotowania pogłębionych raportów, przygotowani</w:t>
            </w:r>
            <w:r>
              <w:rPr>
                <w:iCs/>
                <w:sz w:val="18"/>
                <w:szCs w:val="20"/>
              </w:rPr>
              <w:t>a</w:t>
            </w:r>
            <w:r w:rsidRPr="00BC2364">
              <w:rPr>
                <w:iCs/>
                <w:sz w:val="18"/>
                <w:szCs w:val="20"/>
              </w:rPr>
              <w:t xml:space="preserve"> dowolnych statystyk wykorzystujących dane</w:t>
            </w:r>
            <w:r>
              <w:rPr>
                <w:iCs/>
                <w:sz w:val="18"/>
                <w:szCs w:val="20"/>
              </w:rPr>
              <w:t xml:space="preserve"> pochodzące z analizy algorytmami AI.</w:t>
            </w:r>
          </w:p>
          <w:p w14:paraId="69A9D74C" w14:textId="77777777" w:rsidR="00890BA6" w:rsidRPr="007B0044" w:rsidRDefault="00890BA6" w:rsidP="00890BA6">
            <w:pPr>
              <w:jc w:val="both"/>
              <w:rPr>
                <w:iCs/>
                <w:sz w:val="18"/>
                <w:szCs w:val="20"/>
              </w:rPr>
            </w:pPr>
            <w:r>
              <w:rPr>
                <w:iCs/>
                <w:sz w:val="18"/>
                <w:szCs w:val="20"/>
              </w:rPr>
              <w:t xml:space="preserve">- </w:t>
            </w:r>
            <w:r w:rsidRPr="007B0044">
              <w:rPr>
                <w:iCs/>
                <w:sz w:val="18"/>
                <w:szCs w:val="20"/>
              </w:rPr>
              <w:t xml:space="preserve">Zwiększenie dostępności do unikalnego polskiego kontentu filmowego poprzez funkcjonalność tłumaczenia list dialogowych na </w:t>
            </w:r>
            <w:r>
              <w:rPr>
                <w:iCs/>
                <w:sz w:val="18"/>
                <w:szCs w:val="20"/>
              </w:rPr>
              <w:t>różne</w:t>
            </w:r>
            <w:r w:rsidRPr="007B0044">
              <w:rPr>
                <w:iCs/>
                <w:sz w:val="18"/>
                <w:szCs w:val="20"/>
              </w:rPr>
              <w:t xml:space="preserve"> język</w:t>
            </w:r>
            <w:r>
              <w:rPr>
                <w:iCs/>
                <w:sz w:val="18"/>
                <w:szCs w:val="20"/>
              </w:rPr>
              <w:t>i obce</w:t>
            </w:r>
            <w:r w:rsidRPr="007B0044">
              <w:rPr>
                <w:iCs/>
                <w:sz w:val="18"/>
                <w:szCs w:val="20"/>
              </w:rPr>
              <w:t xml:space="preserve"> i dotarcie z dorobkiem polskiej kinematografii do obywateli </w:t>
            </w:r>
            <w:r>
              <w:rPr>
                <w:iCs/>
                <w:sz w:val="18"/>
                <w:szCs w:val="20"/>
              </w:rPr>
              <w:t>wielu</w:t>
            </w:r>
            <w:r w:rsidRPr="007B0044">
              <w:rPr>
                <w:iCs/>
                <w:sz w:val="18"/>
                <w:szCs w:val="20"/>
              </w:rPr>
              <w:t xml:space="preserve"> kraju na świecie.</w:t>
            </w:r>
          </w:p>
          <w:p w14:paraId="33B56DF4" w14:textId="77777777" w:rsidR="00890BA6" w:rsidRPr="007B0044" w:rsidRDefault="00890BA6" w:rsidP="00890BA6">
            <w:pPr>
              <w:jc w:val="both"/>
              <w:rPr>
                <w:iCs/>
                <w:sz w:val="18"/>
                <w:szCs w:val="20"/>
              </w:rPr>
            </w:pPr>
            <w:r>
              <w:rPr>
                <w:iCs/>
                <w:sz w:val="18"/>
                <w:szCs w:val="20"/>
              </w:rPr>
              <w:t xml:space="preserve">- </w:t>
            </w:r>
            <w:r w:rsidRPr="007B0044">
              <w:rPr>
                <w:iCs/>
                <w:sz w:val="18"/>
                <w:szCs w:val="20"/>
              </w:rPr>
              <w:t>Ułatwienie dostępu do kontentu dla nauczycieli i młodzieży uczącej się.</w:t>
            </w:r>
          </w:p>
          <w:p w14:paraId="52480055" w14:textId="77777777" w:rsidR="00890BA6" w:rsidRPr="007B0044" w:rsidRDefault="00890BA6" w:rsidP="00890BA6">
            <w:pPr>
              <w:jc w:val="both"/>
              <w:rPr>
                <w:iCs/>
                <w:sz w:val="18"/>
                <w:szCs w:val="20"/>
              </w:rPr>
            </w:pPr>
            <w:r>
              <w:rPr>
                <w:iCs/>
                <w:sz w:val="18"/>
                <w:szCs w:val="20"/>
              </w:rPr>
              <w:t xml:space="preserve">- </w:t>
            </w:r>
            <w:r w:rsidRPr="007B0044">
              <w:rPr>
                <w:iCs/>
                <w:sz w:val="18"/>
                <w:szCs w:val="20"/>
              </w:rPr>
              <w:t>Wprowadzenie profesjonalnego narzędzia dla odbiorców komercyjnych (moduł licencyjny)</w:t>
            </w:r>
            <w:r>
              <w:rPr>
                <w:iCs/>
                <w:sz w:val="18"/>
                <w:szCs w:val="20"/>
              </w:rPr>
              <w:t>, który umożliwia szybkie dotarcie do pożądanych materiałów lub fragmentów materiałów oraz automatyczne ich zamówienie.</w:t>
            </w:r>
          </w:p>
          <w:p w14:paraId="2F419CCA" w14:textId="77777777" w:rsidR="00890BA6" w:rsidRPr="007B0044" w:rsidRDefault="00890BA6" w:rsidP="00890BA6">
            <w:pPr>
              <w:jc w:val="both"/>
              <w:rPr>
                <w:iCs/>
                <w:sz w:val="18"/>
                <w:szCs w:val="20"/>
              </w:rPr>
            </w:pPr>
            <w:r>
              <w:rPr>
                <w:iCs/>
                <w:sz w:val="18"/>
                <w:szCs w:val="20"/>
              </w:rPr>
              <w:t xml:space="preserve">- </w:t>
            </w:r>
            <w:r w:rsidRPr="007B0044">
              <w:rPr>
                <w:iCs/>
                <w:sz w:val="18"/>
                <w:szCs w:val="20"/>
              </w:rPr>
              <w:t>Zmniejszenie nierówności społecznych w zakresie dostępu do kultury filmowej i muzycznej przez osoby z ubytkiem (całkowitą utratą) słuchu lub wzroku</w:t>
            </w:r>
            <w:r>
              <w:rPr>
                <w:iCs/>
                <w:sz w:val="18"/>
                <w:szCs w:val="20"/>
              </w:rPr>
              <w:t xml:space="preserve"> </w:t>
            </w:r>
          </w:p>
          <w:p w14:paraId="0328B80B" w14:textId="77777777" w:rsidR="00890BA6" w:rsidRPr="007B0044" w:rsidRDefault="00890BA6" w:rsidP="00890BA6">
            <w:pPr>
              <w:jc w:val="both"/>
              <w:rPr>
                <w:iCs/>
                <w:sz w:val="18"/>
                <w:szCs w:val="20"/>
              </w:rPr>
            </w:pPr>
            <w:r>
              <w:rPr>
                <w:iCs/>
                <w:sz w:val="18"/>
                <w:szCs w:val="20"/>
              </w:rPr>
              <w:t xml:space="preserve">- </w:t>
            </w:r>
            <w:r w:rsidRPr="007B0044">
              <w:rPr>
                <w:iCs/>
                <w:sz w:val="18"/>
                <w:szCs w:val="20"/>
              </w:rPr>
              <w:t xml:space="preserve">Łatwiejsze i intuicyjne wyszukiwanie materiałów video/audio zarówno dla osób, które </w:t>
            </w:r>
          </w:p>
          <w:p w14:paraId="4C293C7C" w14:textId="77777777" w:rsidR="00890BA6" w:rsidRPr="007B0044" w:rsidRDefault="00890BA6" w:rsidP="00890BA6">
            <w:pPr>
              <w:jc w:val="both"/>
              <w:rPr>
                <w:iCs/>
                <w:sz w:val="18"/>
                <w:szCs w:val="20"/>
              </w:rPr>
            </w:pPr>
            <w:r w:rsidRPr="007B0044">
              <w:rPr>
                <w:iCs/>
                <w:sz w:val="18"/>
                <w:szCs w:val="20"/>
              </w:rPr>
              <w:t>z łatwością odnajdują się w przestrzeni cyfrowej, jak również dla osób w wieku senioralnym.</w:t>
            </w:r>
          </w:p>
          <w:p w14:paraId="65024D9E" w14:textId="77777777" w:rsidR="00890BA6" w:rsidRPr="007B0044" w:rsidRDefault="00890BA6" w:rsidP="00890BA6">
            <w:pPr>
              <w:jc w:val="both"/>
              <w:rPr>
                <w:iCs/>
                <w:sz w:val="18"/>
                <w:szCs w:val="20"/>
              </w:rPr>
            </w:pPr>
            <w:r>
              <w:rPr>
                <w:iCs/>
                <w:sz w:val="18"/>
                <w:szCs w:val="20"/>
              </w:rPr>
              <w:t xml:space="preserve">- </w:t>
            </w:r>
            <w:r w:rsidRPr="007B0044">
              <w:rPr>
                <w:iCs/>
                <w:sz w:val="18"/>
                <w:szCs w:val="20"/>
              </w:rPr>
              <w:t xml:space="preserve">Łatwy i szybki sposób udostępniania zdigitalizowanych treści oraz możliwość szybkiego ich przeglądu, wyboru interesującego kontentu i sfinalizowania transakcji w modelu online </w:t>
            </w:r>
          </w:p>
          <w:p w14:paraId="24689ECF" w14:textId="77777777" w:rsidR="00890BA6" w:rsidRPr="007B0044" w:rsidRDefault="00890BA6" w:rsidP="00890BA6">
            <w:pPr>
              <w:jc w:val="both"/>
              <w:rPr>
                <w:iCs/>
                <w:sz w:val="18"/>
                <w:szCs w:val="20"/>
              </w:rPr>
            </w:pPr>
            <w:r w:rsidRPr="007B0044">
              <w:rPr>
                <w:iCs/>
                <w:sz w:val="18"/>
                <w:szCs w:val="20"/>
              </w:rPr>
              <w:t>(e-usługa), co przyczyni</w:t>
            </w:r>
            <w:r>
              <w:rPr>
                <w:iCs/>
                <w:sz w:val="18"/>
                <w:szCs w:val="20"/>
              </w:rPr>
              <w:t>a</w:t>
            </w:r>
            <w:r w:rsidRPr="007B0044">
              <w:rPr>
                <w:iCs/>
                <w:sz w:val="18"/>
                <w:szCs w:val="20"/>
              </w:rPr>
              <w:t xml:space="preserve"> się do wzrostu wykorzystywania zasobów filmowo-muzycznych </w:t>
            </w:r>
          </w:p>
          <w:p w14:paraId="5CA14111" w14:textId="77777777" w:rsidR="00890BA6" w:rsidRPr="007B0044" w:rsidRDefault="00890BA6" w:rsidP="00890BA6">
            <w:pPr>
              <w:jc w:val="both"/>
              <w:rPr>
                <w:iCs/>
                <w:sz w:val="18"/>
                <w:szCs w:val="20"/>
              </w:rPr>
            </w:pPr>
            <w:r w:rsidRPr="007B0044">
              <w:rPr>
                <w:iCs/>
                <w:sz w:val="18"/>
                <w:szCs w:val="20"/>
              </w:rPr>
              <w:t>w wymiarze gospodarczym (przemysł rozrywkowy/kreatywny).</w:t>
            </w:r>
          </w:p>
          <w:p w14:paraId="314A0929" w14:textId="77777777" w:rsidR="00890BA6" w:rsidRPr="007B0044" w:rsidRDefault="00890BA6" w:rsidP="00890BA6">
            <w:pPr>
              <w:jc w:val="both"/>
              <w:rPr>
                <w:iCs/>
                <w:sz w:val="18"/>
                <w:szCs w:val="20"/>
              </w:rPr>
            </w:pPr>
            <w:r>
              <w:rPr>
                <w:iCs/>
                <w:sz w:val="18"/>
                <w:szCs w:val="20"/>
              </w:rPr>
              <w:t xml:space="preserve">- </w:t>
            </w:r>
            <w:r w:rsidRPr="007B0044">
              <w:rPr>
                <w:iCs/>
                <w:sz w:val="18"/>
                <w:szCs w:val="20"/>
              </w:rPr>
              <w:t>Ochronę przed zniszczeniem nagrań</w:t>
            </w:r>
            <w:r>
              <w:rPr>
                <w:iCs/>
                <w:sz w:val="18"/>
                <w:szCs w:val="20"/>
              </w:rPr>
              <w:t xml:space="preserve"> (audio i video)</w:t>
            </w:r>
            <w:r w:rsidRPr="007B0044">
              <w:rPr>
                <w:iCs/>
                <w:sz w:val="18"/>
                <w:szCs w:val="20"/>
              </w:rPr>
              <w:t>, co pozwol</w:t>
            </w:r>
            <w:r>
              <w:rPr>
                <w:iCs/>
                <w:sz w:val="18"/>
                <w:szCs w:val="20"/>
              </w:rPr>
              <w:t>a</w:t>
            </w:r>
            <w:r w:rsidRPr="007B0044">
              <w:rPr>
                <w:iCs/>
                <w:sz w:val="18"/>
                <w:szCs w:val="20"/>
              </w:rPr>
              <w:t xml:space="preserve"> na zachowanie dziedzictwa kulturowego dla przyszłych pokoleń.</w:t>
            </w:r>
          </w:p>
          <w:p w14:paraId="004E3786" w14:textId="77777777" w:rsidR="00890BA6" w:rsidRDefault="00890BA6" w:rsidP="00890BA6">
            <w:pPr>
              <w:jc w:val="both"/>
              <w:rPr>
                <w:iCs/>
                <w:sz w:val="18"/>
                <w:szCs w:val="20"/>
              </w:rPr>
            </w:pPr>
            <w:r>
              <w:rPr>
                <w:iCs/>
                <w:sz w:val="18"/>
                <w:szCs w:val="20"/>
              </w:rPr>
              <w:t xml:space="preserve">- </w:t>
            </w:r>
            <w:r w:rsidRPr="007B0044">
              <w:rPr>
                <w:iCs/>
                <w:sz w:val="18"/>
                <w:szCs w:val="20"/>
              </w:rPr>
              <w:t>Popularyzację polskiej sztuki filmowej z zakresu filmu dokumentalnego, jak również z zakresu segmentu polskiej muzyki, nie tylko filmowej, a co za tym idzie promowanie Polski i polskiego dorobku kulturowego na arenie międzynarodowej.</w:t>
            </w:r>
          </w:p>
          <w:p w14:paraId="53B4CA0C" w14:textId="77777777" w:rsidR="00890BA6" w:rsidRDefault="00890BA6" w:rsidP="00890BA6">
            <w:pPr>
              <w:jc w:val="both"/>
              <w:rPr>
                <w:rFonts w:cstheme="minorHAnsi"/>
                <w:bCs/>
                <w:sz w:val="19"/>
                <w:szCs w:val="19"/>
              </w:rPr>
            </w:pPr>
            <w:r>
              <w:rPr>
                <w:iCs/>
                <w:sz w:val="18"/>
                <w:szCs w:val="20"/>
              </w:rPr>
              <w:t xml:space="preserve">- Dotarcie do jak największej liczby użytkowników poprzez udostępnienie kolejnych rozwiązań na </w:t>
            </w:r>
            <w:r w:rsidRPr="00017491">
              <w:rPr>
                <w:rFonts w:cstheme="minorHAnsi"/>
                <w:bCs/>
                <w:sz w:val="19"/>
                <w:szCs w:val="19"/>
              </w:rPr>
              <w:t xml:space="preserve">Smart TV </w:t>
            </w:r>
            <w:r>
              <w:rPr>
                <w:rFonts w:cstheme="minorHAnsi"/>
                <w:bCs/>
                <w:sz w:val="19"/>
                <w:szCs w:val="19"/>
              </w:rPr>
              <w:t xml:space="preserve">(natywnej aplikacji na telewizory LG oraz technologii Chromecast), które umożliwiają </w:t>
            </w:r>
            <w:r w:rsidRPr="00017491">
              <w:rPr>
                <w:rFonts w:cstheme="minorHAnsi"/>
                <w:bCs/>
                <w:sz w:val="19"/>
                <w:szCs w:val="19"/>
              </w:rPr>
              <w:t>jakościowe dotarcie z zrekonstruowanymi zasobami audiowizualnymi dostępnymi na platformie 35mm.online</w:t>
            </w:r>
            <w:r>
              <w:rPr>
                <w:rFonts w:cstheme="minorHAnsi"/>
                <w:bCs/>
                <w:sz w:val="19"/>
                <w:szCs w:val="19"/>
              </w:rPr>
              <w:t>.</w:t>
            </w:r>
          </w:p>
          <w:p w14:paraId="0D362660" w14:textId="77777777" w:rsidR="00890BA6" w:rsidRPr="004D2D31" w:rsidRDefault="00890BA6" w:rsidP="00BC120E">
            <w:pPr>
              <w:jc w:val="both"/>
              <w:rPr>
                <w:iCs/>
                <w:sz w:val="18"/>
                <w:szCs w:val="20"/>
              </w:rPr>
            </w:pPr>
          </w:p>
          <w:p w14:paraId="2BE0E04C" w14:textId="6D25D4A6" w:rsidR="003A285A" w:rsidRPr="004D2D31" w:rsidRDefault="003A285A" w:rsidP="00BC120E">
            <w:pPr>
              <w:jc w:val="both"/>
              <w:rPr>
                <w:iCs/>
                <w:sz w:val="18"/>
                <w:szCs w:val="20"/>
              </w:rPr>
            </w:pPr>
            <w:r w:rsidRPr="00517E6D">
              <w:rPr>
                <w:b/>
                <w:bCs/>
                <w:iCs/>
                <w:sz w:val="18"/>
                <w:szCs w:val="20"/>
              </w:rPr>
              <w:t>W celu pomiaru efektów projektu,  usług, jak i produktów, zostaną użyte odpowiednie narzędzia pomiarowe</w:t>
            </w:r>
            <w:r w:rsidR="00EE4EC6" w:rsidRPr="00517E6D">
              <w:rPr>
                <w:b/>
                <w:bCs/>
                <w:iCs/>
                <w:sz w:val="18"/>
                <w:szCs w:val="20"/>
              </w:rPr>
              <w:t>:</w:t>
            </w:r>
          </w:p>
          <w:p w14:paraId="1D97DC43" w14:textId="16261214" w:rsidR="00AE3918" w:rsidRPr="004D2D31" w:rsidRDefault="00AE3918" w:rsidP="00BC120E">
            <w:pPr>
              <w:jc w:val="both"/>
              <w:rPr>
                <w:iCs/>
                <w:sz w:val="18"/>
                <w:szCs w:val="20"/>
              </w:rPr>
            </w:pPr>
            <w:r w:rsidRPr="004D2D31">
              <w:rPr>
                <w:iCs/>
                <w:sz w:val="18"/>
                <w:szCs w:val="20"/>
              </w:rPr>
              <w:t xml:space="preserve">Ilość użytkowników </w:t>
            </w:r>
            <w:r w:rsidR="00EE4EC6" w:rsidRPr="004D2D31">
              <w:rPr>
                <w:iCs/>
                <w:sz w:val="18"/>
                <w:szCs w:val="20"/>
              </w:rPr>
              <w:t xml:space="preserve">pobierających i odtwarzających online zrekonstruowane i zdigitalizowane materiały audiowizualne </w:t>
            </w:r>
            <w:r w:rsidR="00364FBE" w:rsidRPr="004D2D31">
              <w:rPr>
                <w:iCs/>
                <w:sz w:val="18"/>
                <w:szCs w:val="20"/>
              </w:rPr>
              <w:t>będzie raportowana na bieżąco przy użyciu niezależnego systemu analitycznego Google Analytics – z wykorzystaniem interfejsu prezentującego dane w czasie rzeczywistym</w:t>
            </w:r>
            <w:r w:rsidR="001131DA" w:rsidRPr="004D2D31">
              <w:rPr>
                <w:iCs/>
                <w:sz w:val="18"/>
                <w:szCs w:val="20"/>
              </w:rPr>
              <w:t xml:space="preserve"> oraz generowanymi automatycznie raportami .pdf z systemu.</w:t>
            </w:r>
          </w:p>
          <w:p w14:paraId="493ED41C" w14:textId="77777777" w:rsidR="004A083A" w:rsidRPr="004D2D31" w:rsidRDefault="00364FBE" w:rsidP="00BC120E">
            <w:pPr>
              <w:jc w:val="both"/>
              <w:rPr>
                <w:iCs/>
                <w:sz w:val="18"/>
                <w:szCs w:val="20"/>
              </w:rPr>
            </w:pPr>
            <w:r w:rsidRPr="004D2D31">
              <w:rPr>
                <w:iCs/>
                <w:sz w:val="18"/>
                <w:szCs w:val="20"/>
              </w:rPr>
              <w:t>Ilość użytkowników profesjonalnych, korzystających z modułu dla licencjobiorców będzie weryfikowana na podstawie bazy SSO, natomiast ilość i format zamawianych przez użytkowników profesjonalnych</w:t>
            </w:r>
            <w:r w:rsidR="004A083A" w:rsidRPr="004D2D31">
              <w:rPr>
                <w:iCs/>
                <w:sz w:val="18"/>
                <w:szCs w:val="20"/>
              </w:rPr>
              <w:t xml:space="preserve"> materiałów audiowizualnych raportowana będzie na podstawie złożonych online formularzy zamówień. </w:t>
            </w:r>
          </w:p>
          <w:p w14:paraId="27850DEC" w14:textId="2E3E7C57" w:rsidR="00364FBE" w:rsidRPr="004D2D31" w:rsidRDefault="00EE4EC6" w:rsidP="00BC120E">
            <w:pPr>
              <w:jc w:val="both"/>
              <w:rPr>
                <w:iCs/>
                <w:sz w:val="18"/>
                <w:szCs w:val="20"/>
              </w:rPr>
            </w:pPr>
            <w:r w:rsidRPr="004D2D31">
              <w:rPr>
                <w:iCs/>
                <w:sz w:val="18"/>
                <w:szCs w:val="20"/>
              </w:rPr>
              <w:t xml:space="preserve">Ilość wpisywanych fraz do zaawansowanej wyszukiwarki opartej o mechanizmy AI będzie na bieżąco monitorowane za pomocą systemu analitycznego. </w:t>
            </w:r>
          </w:p>
        </w:tc>
      </w:tr>
      <w:tr w:rsidR="00F82254" w:rsidRPr="004D2D31" w14:paraId="5EAC8110" w14:textId="77777777" w:rsidTr="00FE693B">
        <w:tc>
          <w:tcPr>
            <w:tcW w:w="804" w:type="dxa"/>
          </w:tcPr>
          <w:p w14:paraId="1900A7A8" w14:textId="0C6680D2" w:rsidR="00F82254" w:rsidRPr="004D2D31" w:rsidRDefault="00BB0BF4" w:rsidP="001C4164">
            <w:pPr>
              <w:ind w:left="360"/>
              <w:jc w:val="right"/>
              <w:rPr>
                <w:iCs/>
                <w:sz w:val="18"/>
                <w:szCs w:val="20"/>
              </w:rPr>
            </w:pPr>
            <w:r w:rsidRPr="004D2D31">
              <w:rPr>
                <w:iCs/>
                <w:sz w:val="18"/>
                <w:szCs w:val="20"/>
              </w:rPr>
              <w:t>10.</w:t>
            </w:r>
          </w:p>
        </w:tc>
        <w:tc>
          <w:tcPr>
            <w:tcW w:w="1535" w:type="dxa"/>
          </w:tcPr>
          <w:p w14:paraId="492C8417" w14:textId="77777777" w:rsidR="00F82254" w:rsidRPr="004D2D31" w:rsidRDefault="00F82254" w:rsidP="00F82254">
            <w:pPr>
              <w:rPr>
                <w:iCs/>
                <w:sz w:val="18"/>
                <w:szCs w:val="20"/>
              </w:rPr>
            </w:pPr>
            <w:r w:rsidRPr="004D2D31">
              <w:rPr>
                <w:iCs/>
                <w:sz w:val="18"/>
                <w:szCs w:val="20"/>
              </w:rPr>
              <w:t>E-usługi i rejestry z jakimi zintegrował się wytworzony system w ramach realizacji projektu</w:t>
            </w:r>
          </w:p>
        </w:tc>
        <w:tc>
          <w:tcPr>
            <w:tcW w:w="7580" w:type="dxa"/>
          </w:tcPr>
          <w:p w14:paraId="75E8B629" w14:textId="34A0C1DC" w:rsidR="004D2D31" w:rsidRPr="009E36A6" w:rsidRDefault="004D0A65" w:rsidP="00DB70A5">
            <w:pPr>
              <w:jc w:val="both"/>
              <w:rPr>
                <w:rFonts w:cstheme="minorHAnsi"/>
                <w:iCs/>
                <w:sz w:val="18"/>
                <w:szCs w:val="18"/>
              </w:rPr>
            </w:pPr>
            <w:r>
              <w:rPr>
                <w:rFonts w:cstheme="minorHAnsi"/>
                <w:b/>
                <w:bCs/>
                <w:iCs/>
                <w:sz w:val="18"/>
                <w:szCs w:val="18"/>
              </w:rPr>
              <w:t>System „Nowej generacji wyszukiwarka zbudowana w oparciu o mechanizm sztucznej inteligencji (AI)”</w:t>
            </w:r>
            <w:r w:rsidR="00BB0BF4" w:rsidRPr="009E36A6">
              <w:rPr>
                <w:rFonts w:cstheme="minorHAnsi"/>
                <w:iCs/>
                <w:sz w:val="18"/>
                <w:szCs w:val="18"/>
              </w:rPr>
              <w:t xml:space="preserve"> – udostępniona w platformie streamingowej 35mm.online, oparta na mechanizmach sztucznej inteligencji (AI). Dzięki zastosowanym algorytmom AI (uczenia maszynowego i sztucznych sieci neuronowych) dokonywana jest analiza obrazu zdigitalizowanych materiałów filmowych, umożliwiająca identyfikację osób, rozpoznawanie twarzy, postaci animowanych czy przedmiotów w danej scenie, oznaczenia miejsca akcji, charakterystycznej architektury, a nawet emocji. Algorytmy AI potrafią także dokonać analizy dźwięków oraz mają zdolność przetwarzania języka naturalnego. Umożliwia to maszynowe tworzenie napisów poprzez przetwarzanie mowy na tekst, maszynowe tworzenie ścieżek dźwiękowych poprzez przetworzenie tekstu na mowę. Bogaty i bardzo duży korpus językowy, na którym bazują algorytmy AI pozwala na automatyczne tłumaczenie napisów oraz ścieżek dźwiękowych na różne języki. Zastosowanie rozwiązań AI oraz integracja platformy z rozwiązaniem chmurowym tworzy nową jakość w segmencie search engine audio/video i  otwiera Użytkownikom możliwość dowolnego, naturalnego, szczegółowego przeszukiwania zasobów polskiej kinematografii w serwisie 35mm.online.</w:t>
            </w:r>
            <w:r w:rsidR="004D2D31" w:rsidRPr="009E36A6">
              <w:rPr>
                <w:rFonts w:cstheme="minorHAnsi"/>
                <w:iCs/>
                <w:sz w:val="18"/>
                <w:szCs w:val="18"/>
              </w:rPr>
              <w:t xml:space="preserve"> Zaawansowana wyszukiwarka AI zintegrowana została z mechanizmami i komponentami platformy 35mm.online (back office, frontend platformy, CMS), jak również z ekosystemem dystrybucji treści MAM/Tibigen/CDN/redGalaxy/cloud do analizy video – do funkcjonalności AI.</w:t>
            </w:r>
          </w:p>
          <w:p w14:paraId="381C2522" w14:textId="337C6242" w:rsidR="0093090A" w:rsidRPr="008007B5" w:rsidRDefault="0093090A" w:rsidP="0093090A">
            <w:pPr>
              <w:jc w:val="both"/>
              <w:rPr>
                <w:rFonts w:cstheme="minorHAnsi"/>
                <w:iCs/>
                <w:sz w:val="18"/>
                <w:szCs w:val="18"/>
              </w:rPr>
            </w:pPr>
            <w:r w:rsidRPr="009E36A6">
              <w:rPr>
                <w:rFonts w:cstheme="minorHAnsi"/>
                <w:iCs/>
                <w:sz w:val="18"/>
                <w:szCs w:val="18"/>
              </w:rPr>
              <w:t xml:space="preserve">Platforma 35mm.online z wyszukiwarką opartą o mechanizmami i funkcjonalności AI wyposażona jest w urządzenia i oprogramowanie umożliwiające wymianę danych z innymi systemami teleinformatycznymi za pomocą protokołów komunikacyjnych i szyfrujących. Stworzone w ramach projektu API (interfejs programistyczny aplikacji) dostarcza szereg programów, struktur danych, klas obiektów </w:t>
            </w:r>
            <w:r w:rsidRPr="008007B5">
              <w:rPr>
                <w:rFonts w:cstheme="minorHAnsi"/>
                <w:iCs/>
                <w:sz w:val="18"/>
                <w:szCs w:val="18"/>
              </w:rPr>
              <w:t xml:space="preserve">oraz protokołów komunikacji i umożliwia eksploatowanie, przeglądnie i utrzymywanie przygotowanych danych przez platformę </w:t>
            </w:r>
            <w:r w:rsidR="0087116D" w:rsidRPr="008007B5">
              <w:rPr>
                <w:rFonts w:cstheme="minorHAnsi"/>
                <w:iCs/>
                <w:sz w:val="18"/>
                <w:szCs w:val="18"/>
              </w:rPr>
              <w:t>Vo</w:t>
            </w:r>
            <w:r w:rsidRPr="008007B5">
              <w:rPr>
                <w:rFonts w:cstheme="minorHAnsi"/>
                <w:iCs/>
                <w:sz w:val="18"/>
                <w:szCs w:val="18"/>
              </w:rPr>
              <w:t>d oraz innych uczestników rynku.</w:t>
            </w:r>
          </w:p>
          <w:p w14:paraId="2AC964B1" w14:textId="77777777" w:rsidR="0093090A" w:rsidRPr="008007B5" w:rsidRDefault="0093090A" w:rsidP="0093090A">
            <w:pPr>
              <w:jc w:val="both"/>
              <w:rPr>
                <w:rFonts w:cstheme="minorHAnsi"/>
                <w:iCs/>
                <w:sz w:val="18"/>
                <w:szCs w:val="18"/>
              </w:rPr>
            </w:pPr>
          </w:p>
          <w:p w14:paraId="1A6E8EC3" w14:textId="65E8FE82" w:rsidR="0093090A" w:rsidRPr="008007B5" w:rsidRDefault="004D0A65" w:rsidP="0093090A">
            <w:pPr>
              <w:jc w:val="both"/>
              <w:rPr>
                <w:rFonts w:cstheme="minorHAnsi"/>
                <w:iCs/>
                <w:sz w:val="18"/>
                <w:szCs w:val="18"/>
              </w:rPr>
            </w:pPr>
            <w:r w:rsidRPr="008007B5">
              <w:rPr>
                <w:rFonts w:cstheme="minorHAnsi"/>
                <w:b/>
                <w:sz w:val="18"/>
                <w:szCs w:val="18"/>
              </w:rPr>
              <w:t xml:space="preserve">System </w:t>
            </w:r>
            <w:r w:rsidR="007C1F3E">
              <w:rPr>
                <w:rFonts w:cstheme="minorHAnsi"/>
                <w:b/>
                <w:bCs/>
                <w:iCs/>
                <w:sz w:val="18"/>
                <w:szCs w:val="18"/>
              </w:rPr>
              <w:t xml:space="preserve">„Nowej generacji wyszukiwarka zbudowana w oparciu o mechanizm sztucznej inteligencji (AI)” </w:t>
            </w:r>
            <w:r w:rsidR="00BE6570">
              <w:rPr>
                <w:rFonts w:cstheme="minorHAnsi"/>
                <w:b/>
                <w:sz w:val="18"/>
                <w:szCs w:val="18"/>
              </w:rPr>
              <w:t>zintegrowany</w:t>
            </w:r>
            <w:r w:rsidRPr="008007B5">
              <w:rPr>
                <w:rFonts w:cstheme="minorHAnsi"/>
                <w:b/>
                <w:sz w:val="18"/>
                <w:szCs w:val="18"/>
              </w:rPr>
              <w:t xml:space="preserve"> </w:t>
            </w:r>
            <w:r w:rsidR="00BE6570">
              <w:rPr>
                <w:rFonts w:cstheme="minorHAnsi"/>
                <w:b/>
                <w:sz w:val="18"/>
                <w:szCs w:val="18"/>
              </w:rPr>
              <w:t xml:space="preserve">jest </w:t>
            </w:r>
            <w:r w:rsidRPr="008007B5">
              <w:rPr>
                <w:rFonts w:cstheme="minorHAnsi"/>
                <w:b/>
                <w:sz w:val="18"/>
                <w:szCs w:val="18"/>
              </w:rPr>
              <w:t>z następującymi systemami teleinformatycznymi:</w:t>
            </w:r>
          </w:p>
          <w:p w14:paraId="7D268A9E" w14:textId="677E7DAB" w:rsidR="004D0A65" w:rsidRPr="00956850" w:rsidRDefault="00F157DB" w:rsidP="00F157DB">
            <w:pPr>
              <w:jc w:val="both"/>
              <w:rPr>
                <w:rFonts w:cstheme="minorHAnsi"/>
                <w:b/>
                <w:bCs/>
                <w:iCs/>
                <w:sz w:val="18"/>
                <w:szCs w:val="18"/>
              </w:rPr>
            </w:pPr>
            <w:r w:rsidRPr="00956850">
              <w:rPr>
                <w:rFonts w:cstheme="minorHAnsi"/>
                <w:b/>
                <w:bCs/>
                <w:iCs/>
                <w:sz w:val="18"/>
                <w:szCs w:val="18"/>
              </w:rPr>
              <w:t xml:space="preserve">1. </w:t>
            </w:r>
            <w:r w:rsidR="0093090A" w:rsidRPr="00956850">
              <w:rPr>
                <w:rFonts w:cstheme="minorHAnsi"/>
                <w:b/>
                <w:bCs/>
                <w:iCs/>
                <w:sz w:val="18"/>
                <w:szCs w:val="18"/>
              </w:rPr>
              <w:t>Cyfrowa platforma online</w:t>
            </w:r>
          </w:p>
          <w:p w14:paraId="16864223" w14:textId="1639E553" w:rsidR="0093090A" w:rsidRPr="00956850" w:rsidRDefault="0093090A" w:rsidP="00956850">
            <w:pPr>
              <w:pStyle w:val="Akapitzlist"/>
              <w:numPr>
                <w:ilvl w:val="0"/>
                <w:numId w:val="31"/>
              </w:numPr>
              <w:jc w:val="both"/>
              <w:rPr>
                <w:rFonts w:cstheme="minorHAnsi"/>
                <w:iCs/>
                <w:sz w:val="18"/>
                <w:szCs w:val="18"/>
              </w:rPr>
            </w:pPr>
            <w:r w:rsidRPr="00956850">
              <w:rPr>
                <w:rFonts w:cstheme="minorHAnsi"/>
                <w:iCs/>
                <w:sz w:val="18"/>
                <w:szCs w:val="18"/>
              </w:rPr>
              <w:t>platforma streamingowa do cyfrowego odtwarzania zdigitalizowanych materiałów video i audio, prowadzona pod nazwą 35mm.online. Realizowana w ramach Projektu numer POPC.02.03.02-00-0007/17 i rozwijana w ramach przedmiotowego Projektu o komponenty tj.: funkcjonalności AI w wyszukiwarce platformy,</w:t>
            </w:r>
            <w:r w:rsidR="00FE693B" w:rsidRPr="00956850">
              <w:rPr>
                <w:rFonts w:cstheme="minorHAnsi"/>
                <w:iCs/>
                <w:sz w:val="18"/>
                <w:szCs w:val="18"/>
              </w:rPr>
              <w:t xml:space="preserve"> </w:t>
            </w:r>
            <w:r w:rsidRPr="00956850">
              <w:rPr>
                <w:rFonts w:cstheme="minorHAnsi"/>
                <w:iCs/>
                <w:sz w:val="18"/>
                <w:szCs w:val="18"/>
              </w:rPr>
              <w:t>dedykowany moduł fonoteka dla zdigitalizowanych plików audio,</w:t>
            </w:r>
            <w:r w:rsidR="00FE693B" w:rsidRPr="00956850">
              <w:rPr>
                <w:rFonts w:cstheme="minorHAnsi"/>
                <w:iCs/>
                <w:sz w:val="18"/>
                <w:szCs w:val="18"/>
              </w:rPr>
              <w:t xml:space="preserve"> </w:t>
            </w:r>
            <w:r w:rsidRPr="00956850">
              <w:rPr>
                <w:rFonts w:cstheme="minorHAnsi"/>
                <w:iCs/>
                <w:sz w:val="18"/>
                <w:szCs w:val="18"/>
              </w:rPr>
              <w:t>moduł dla licencjobiorców (automatyczny formularz zamówieniowy),</w:t>
            </w:r>
            <w:r w:rsidR="00FE693B" w:rsidRPr="00956850">
              <w:rPr>
                <w:rFonts w:cstheme="minorHAnsi"/>
                <w:iCs/>
                <w:sz w:val="18"/>
                <w:szCs w:val="18"/>
              </w:rPr>
              <w:t xml:space="preserve"> </w:t>
            </w:r>
            <w:r w:rsidRPr="00956850">
              <w:rPr>
                <w:rFonts w:cstheme="minorHAnsi"/>
                <w:iCs/>
                <w:sz w:val="18"/>
                <w:szCs w:val="18"/>
              </w:rPr>
              <w:t>system płatności online,</w:t>
            </w:r>
            <w:r w:rsidR="00FE693B" w:rsidRPr="00956850">
              <w:rPr>
                <w:rFonts w:cstheme="minorHAnsi"/>
                <w:iCs/>
                <w:sz w:val="18"/>
                <w:szCs w:val="18"/>
              </w:rPr>
              <w:t xml:space="preserve"> </w:t>
            </w:r>
            <w:r w:rsidRPr="00956850">
              <w:rPr>
                <w:rFonts w:cstheme="minorHAnsi"/>
                <w:iCs/>
                <w:sz w:val="18"/>
                <w:szCs w:val="18"/>
              </w:rPr>
              <w:t>aplikację smart TV platformy.</w:t>
            </w:r>
          </w:p>
          <w:p w14:paraId="6BDA713D" w14:textId="2C0AB105" w:rsidR="00F157DB" w:rsidRPr="008007B5" w:rsidRDefault="00F157DB" w:rsidP="00F157DB">
            <w:pPr>
              <w:tabs>
                <w:tab w:val="left" w:pos="648"/>
              </w:tabs>
              <w:jc w:val="both"/>
              <w:rPr>
                <w:rFonts w:cstheme="minorHAnsi"/>
                <w:iCs/>
                <w:sz w:val="18"/>
                <w:szCs w:val="18"/>
              </w:rPr>
            </w:pPr>
            <w:r w:rsidRPr="008007B5">
              <w:rPr>
                <w:rFonts w:cstheme="minorHAnsi"/>
                <w:iCs/>
                <w:sz w:val="18"/>
                <w:szCs w:val="18"/>
              </w:rPr>
              <w:t>Platforma w ramach przedmiotowego Projektu została zintegrowana z wybranym rozwiązaniem chmurowym w celu uzyskania niezbędnej mocy obliczeniowej do analizy obrazu i przetwarzania danych – dla funkcjonalności AI wyszukiwarki platformy.</w:t>
            </w:r>
          </w:p>
          <w:p w14:paraId="67568DCA" w14:textId="63C9081B" w:rsidR="004D0A65" w:rsidRPr="008007B5" w:rsidRDefault="00FE693B" w:rsidP="00956850">
            <w:pPr>
              <w:pStyle w:val="Other0"/>
              <w:numPr>
                <w:ilvl w:val="0"/>
                <w:numId w:val="31"/>
              </w:numPr>
              <w:jc w:val="both"/>
              <w:rPr>
                <w:rFonts w:asciiTheme="minorHAnsi" w:eastAsiaTheme="minorHAnsi" w:hAnsiTheme="minorHAnsi" w:cstheme="minorHAnsi"/>
                <w:iCs/>
              </w:rPr>
            </w:pPr>
            <w:r w:rsidRPr="008007B5">
              <w:rPr>
                <w:rFonts w:asciiTheme="minorHAnsi" w:eastAsiaTheme="minorHAnsi" w:hAnsiTheme="minorHAnsi" w:cstheme="minorHAnsi"/>
                <w:iCs/>
              </w:rPr>
              <w:t>c</w:t>
            </w:r>
            <w:r w:rsidR="004D0A65" w:rsidRPr="008007B5">
              <w:rPr>
                <w:rFonts w:asciiTheme="minorHAnsi" w:eastAsiaTheme="minorHAnsi" w:hAnsiTheme="minorHAnsi" w:cstheme="minorHAnsi"/>
                <w:iCs/>
              </w:rPr>
              <w:t xml:space="preserve">harakter powiązania/zależności: </w:t>
            </w:r>
            <w:r w:rsidRPr="008007B5">
              <w:rPr>
                <w:rFonts w:asciiTheme="minorHAnsi" w:eastAsiaTheme="minorHAnsi" w:hAnsiTheme="minorHAnsi" w:cstheme="minorHAnsi"/>
                <w:iCs/>
              </w:rPr>
              <w:t>uzupełnianie się</w:t>
            </w:r>
          </w:p>
          <w:p w14:paraId="4B00626B" w14:textId="10A8B33C" w:rsidR="004D0A65" w:rsidRPr="00956850" w:rsidRDefault="00FE693B" w:rsidP="00956850">
            <w:pPr>
              <w:pStyle w:val="Akapitzlist"/>
              <w:numPr>
                <w:ilvl w:val="0"/>
                <w:numId w:val="31"/>
              </w:numPr>
              <w:tabs>
                <w:tab w:val="left" w:pos="648"/>
              </w:tabs>
              <w:jc w:val="both"/>
              <w:rPr>
                <w:rFonts w:cstheme="minorHAnsi"/>
                <w:iCs/>
                <w:sz w:val="18"/>
                <w:szCs w:val="18"/>
              </w:rPr>
            </w:pPr>
            <w:r w:rsidRPr="00956850">
              <w:rPr>
                <w:rFonts w:cstheme="minorHAnsi"/>
                <w:iCs/>
                <w:sz w:val="18"/>
                <w:szCs w:val="18"/>
              </w:rPr>
              <w:t>status powiązania: wdrożony</w:t>
            </w:r>
          </w:p>
          <w:p w14:paraId="69852069" w14:textId="77777777" w:rsidR="0093090A" w:rsidRPr="008007B5" w:rsidRDefault="0093090A" w:rsidP="0093090A">
            <w:pPr>
              <w:jc w:val="both"/>
              <w:rPr>
                <w:rFonts w:cstheme="minorHAnsi"/>
                <w:iCs/>
                <w:sz w:val="18"/>
                <w:szCs w:val="18"/>
              </w:rPr>
            </w:pPr>
          </w:p>
          <w:p w14:paraId="33395BC0" w14:textId="14AD938B" w:rsidR="0093090A" w:rsidRPr="00956850" w:rsidRDefault="0093090A" w:rsidP="00956850">
            <w:pPr>
              <w:pStyle w:val="Akapitzlist"/>
              <w:numPr>
                <w:ilvl w:val="0"/>
                <w:numId w:val="33"/>
              </w:numPr>
              <w:jc w:val="both"/>
              <w:rPr>
                <w:rFonts w:cstheme="minorHAnsi"/>
                <w:b/>
                <w:bCs/>
                <w:iCs/>
                <w:sz w:val="18"/>
                <w:szCs w:val="18"/>
              </w:rPr>
            </w:pPr>
            <w:r w:rsidRPr="00956850">
              <w:rPr>
                <w:rFonts w:cstheme="minorHAnsi"/>
                <w:b/>
                <w:bCs/>
                <w:iCs/>
                <w:sz w:val="18"/>
                <w:szCs w:val="18"/>
              </w:rPr>
              <w:t>Repozytorium cyfrowe</w:t>
            </w:r>
          </w:p>
          <w:p w14:paraId="183F74A1" w14:textId="5704B323" w:rsidR="0093090A" w:rsidRPr="00956850" w:rsidRDefault="00F157DB" w:rsidP="00956850">
            <w:pPr>
              <w:pStyle w:val="Akapitzlist"/>
              <w:numPr>
                <w:ilvl w:val="0"/>
                <w:numId w:val="35"/>
              </w:numPr>
              <w:rPr>
                <w:sz w:val="18"/>
                <w:szCs w:val="18"/>
              </w:rPr>
            </w:pPr>
            <w:r w:rsidRPr="00956850">
              <w:rPr>
                <w:rFonts w:cstheme="minorHAnsi"/>
                <w:iCs/>
                <w:sz w:val="18"/>
                <w:szCs w:val="18"/>
              </w:rPr>
              <w:t>ś</w:t>
            </w:r>
            <w:r w:rsidR="0093090A" w:rsidRPr="00956850">
              <w:rPr>
                <w:rFonts w:cstheme="minorHAnsi"/>
                <w:iCs/>
                <w:sz w:val="18"/>
                <w:szCs w:val="18"/>
              </w:rPr>
              <w:t>rodowisko systemowe zbudowane z komponentów tj.: biblioteka taśmowa LTO-8, macierze robocze, magazyn danych dla produkcji, platforma serwerowa, transkodery i stacje masteringowe, ingest, oprogramowanie do zarządzania i udostępniania zasobów filmowych (MAM/Tibigen),</w:t>
            </w:r>
            <w:r w:rsidRPr="00956850">
              <w:rPr>
                <w:rFonts w:cstheme="minorHAnsi"/>
                <w:iCs/>
                <w:sz w:val="18"/>
                <w:szCs w:val="18"/>
              </w:rPr>
              <w:t xml:space="preserve"> </w:t>
            </w:r>
            <w:r w:rsidR="0093090A" w:rsidRPr="00956850">
              <w:rPr>
                <w:sz w:val="18"/>
                <w:szCs w:val="18"/>
              </w:rPr>
              <w:t>umożliwiające:</w:t>
            </w:r>
          </w:p>
          <w:p w14:paraId="556A0FB7" w14:textId="77777777" w:rsidR="0093090A" w:rsidRPr="008007B5" w:rsidRDefault="0093090A" w:rsidP="00697201">
            <w:pPr>
              <w:jc w:val="both"/>
              <w:rPr>
                <w:rFonts w:cstheme="minorHAnsi"/>
                <w:iCs/>
                <w:sz w:val="18"/>
                <w:szCs w:val="18"/>
              </w:rPr>
            </w:pPr>
            <w:r w:rsidRPr="008007B5">
              <w:rPr>
                <w:rFonts w:cstheme="minorHAnsi"/>
                <w:iCs/>
                <w:sz w:val="18"/>
                <w:szCs w:val="18"/>
              </w:rPr>
              <w:t xml:space="preserve">- programowanie automatycznych, cyklicznych procesów z zakresu administrowania kopiami </w:t>
            </w:r>
          </w:p>
          <w:p w14:paraId="60E9C768" w14:textId="77777777" w:rsidR="0093090A" w:rsidRPr="008007B5" w:rsidRDefault="0093090A" w:rsidP="00697201">
            <w:pPr>
              <w:jc w:val="both"/>
              <w:rPr>
                <w:rFonts w:cstheme="minorHAnsi"/>
                <w:iCs/>
                <w:sz w:val="18"/>
                <w:szCs w:val="18"/>
              </w:rPr>
            </w:pPr>
            <w:r w:rsidRPr="008007B5">
              <w:rPr>
                <w:rFonts w:cstheme="minorHAnsi"/>
                <w:iCs/>
                <w:sz w:val="18"/>
                <w:szCs w:val="18"/>
              </w:rPr>
              <w:t>cyfrowymi (procedury z obszaru zabezpieczania danych) - Quantum</w:t>
            </w:r>
          </w:p>
          <w:p w14:paraId="0393B827" w14:textId="77777777" w:rsidR="0093090A" w:rsidRPr="008007B5" w:rsidRDefault="0093090A" w:rsidP="00697201">
            <w:pPr>
              <w:jc w:val="both"/>
              <w:rPr>
                <w:rFonts w:cstheme="minorHAnsi"/>
                <w:iCs/>
                <w:sz w:val="18"/>
                <w:szCs w:val="18"/>
              </w:rPr>
            </w:pPr>
            <w:r w:rsidRPr="008007B5">
              <w:rPr>
                <w:rFonts w:cstheme="minorHAnsi"/>
                <w:iCs/>
                <w:sz w:val="18"/>
                <w:szCs w:val="18"/>
              </w:rPr>
              <w:t xml:space="preserve">- indeksowanie i opisywanie tworzonych kopii cyfrowych filmów, generowanie dostępów do </w:t>
            </w:r>
          </w:p>
          <w:p w14:paraId="550C5BB3" w14:textId="77777777" w:rsidR="0093090A" w:rsidRPr="008007B5" w:rsidRDefault="0093090A" w:rsidP="00697201">
            <w:pPr>
              <w:jc w:val="both"/>
              <w:rPr>
                <w:rFonts w:cstheme="minorHAnsi"/>
                <w:iCs/>
                <w:sz w:val="18"/>
                <w:szCs w:val="18"/>
              </w:rPr>
            </w:pPr>
            <w:r w:rsidRPr="008007B5">
              <w:rPr>
                <w:rFonts w:cstheme="minorHAnsi"/>
                <w:iCs/>
                <w:sz w:val="18"/>
                <w:szCs w:val="18"/>
              </w:rPr>
              <w:t>pobierania kopii cyfrowych - Tibigen</w:t>
            </w:r>
          </w:p>
          <w:p w14:paraId="5626D052" w14:textId="77777777" w:rsidR="0093090A" w:rsidRPr="008007B5" w:rsidRDefault="0093090A" w:rsidP="00697201">
            <w:pPr>
              <w:jc w:val="both"/>
              <w:rPr>
                <w:rFonts w:cstheme="minorHAnsi"/>
                <w:iCs/>
                <w:sz w:val="18"/>
                <w:szCs w:val="18"/>
              </w:rPr>
            </w:pPr>
            <w:r w:rsidRPr="008007B5">
              <w:rPr>
                <w:rFonts w:cstheme="minorHAnsi"/>
                <w:iCs/>
                <w:sz w:val="18"/>
                <w:szCs w:val="18"/>
              </w:rPr>
              <w:t>- wyzwalanie procesów kodowania kopii cyfrowych – Vantage</w:t>
            </w:r>
          </w:p>
          <w:p w14:paraId="2A12C204" w14:textId="77777777" w:rsidR="0093090A" w:rsidRPr="008007B5" w:rsidRDefault="0093090A" w:rsidP="00697201">
            <w:pPr>
              <w:jc w:val="both"/>
              <w:rPr>
                <w:rFonts w:cstheme="minorHAnsi"/>
                <w:iCs/>
                <w:sz w:val="18"/>
                <w:szCs w:val="18"/>
              </w:rPr>
            </w:pPr>
            <w:r w:rsidRPr="008007B5">
              <w:rPr>
                <w:rFonts w:cstheme="minorHAnsi"/>
                <w:iCs/>
                <w:sz w:val="18"/>
                <w:szCs w:val="18"/>
              </w:rPr>
              <w:t>- przechowywanie plików dystrybucyjnych i ich archiwizacja (biblioteka taśmowa LTO-8)</w:t>
            </w:r>
          </w:p>
          <w:p w14:paraId="2CA9E055" w14:textId="77777777" w:rsidR="0093090A" w:rsidRPr="008007B5" w:rsidRDefault="0093090A" w:rsidP="00697201">
            <w:pPr>
              <w:jc w:val="both"/>
              <w:rPr>
                <w:rFonts w:cstheme="minorHAnsi"/>
                <w:iCs/>
                <w:sz w:val="18"/>
                <w:szCs w:val="18"/>
              </w:rPr>
            </w:pPr>
            <w:r w:rsidRPr="008007B5">
              <w:rPr>
                <w:rFonts w:cstheme="minorHAnsi"/>
                <w:iCs/>
                <w:sz w:val="18"/>
                <w:szCs w:val="18"/>
              </w:rPr>
              <w:t>Repozytorium powstało w ramach projektu numer</w:t>
            </w:r>
          </w:p>
          <w:p w14:paraId="0C0FDE4B" w14:textId="77777777" w:rsidR="0093090A" w:rsidRPr="008007B5" w:rsidRDefault="0093090A" w:rsidP="00697201">
            <w:pPr>
              <w:jc w:val="both"/>
              <w:rPr>
                <w:rFonts w:cstheme="minorHAnsi"/>
                <w:iCs/>
                <w:sz w:val="18"/>
                <w:szCs w:val="18"/>
              </w:rPr>
            </w:pPr>
            <w:r w:rsidRPr="008007B5">
              <w:rPr>
                <w:rFonts w:cstheme="minorHAnsi"/>
                <w:iCs/>
                <w:sz w:val="18"/>
                <w:szCs w:val="18"/>
              </w:rPr>
              <w:t xml:space="preserve"> POPC.02.03.02-00-0007/17 i jest rozwijane w ramach Przedmiotowego Projektu o komponenty tj.: przełączniki FC, przełączniki 10 GbE, macierze robocze do zasobu rekonstrukcji, system i usługę CDN – do dystrybucji treści audio/video oraz środowisko chmurowe dla rozwiązania AI.</w:t>
            </w:r>
          </w:p>
          <w:p w14:paraId="57CFACAD" w14:textId="1954DD33" w:rsidR="0093090A" w:rsidRPr="008007B5" w:rsidRDefault="0093090A" w:rsidP="00697201">
            <w:pPr>
              <w:jc w:val="both"/>
              <w:rPr>
                <w:rFonts w:cstheme="minorHAnsi"/>
                <w:iCs/>
                <w:sz w:val="18"/>
                <w:szCs w:val="18"/>
              </w:rPr>
            </w:pPr>
            <w:r w:rsidRPr="008007B5">
              <w:rPr>
                <w:rFonts w:cstheme="minorHAnsi"/>
                <w:iCs/>
                <w:sz w:val="18"/>
                <w:szCs w:val="18"/>
              </w:rPr>
              <w:t>Repozytorium, poprzez systemem MAM/DAM/Tibigen (wewnętrzny system odpowia</w:t>
            </w:r>
            <w:r w:rsidR="0087116D" w:rsidRPr="008007B5">
              <w:rPr>
                <w:rFonts w:cstheme="minorHAnsi"/>
                <w:iCs/>
                <w:sz w:val="18"/>
                <w:szCs w:val="18"/>
              </w:rPr>
              <w:t>da</w:t>
            </w:r>
            <w:r w:rsidRPr="008007B5">
              <w:rPr>
                <w:rFonts w:cstheme="minorHAnsi"/>
                <w:iCs/>
                <w:sz w:val="18"/>
                <w:szCs w:val="18"/>
              </w:rPr>
              <w:t>jący za dostęp do zebranych zbiorów cyfrowych projektu, w którym powoływane są i rozwijane dane opisowe zbiorów), zintegrowany jest ze środowiskiem back office, platformy (redGalaxy) bezpośrednio odpowiedzialnym za migracje danych cyfrowych do frontendu platformy (dającego bezpośredni dostęp do zbiorów cyfrowych oraz związanych z nimi danych opisowych dla użytkowników).</w:t>
            </w:r>
          </w:p>
          <w:p w14:paraId="7C07B6F6" w14:textId="4B9682BB" w:rsidR="00F157DB" w:rsidRPr="008007B5" w:rsidRDefault="00F157DB" w:rsidP="00697201">
            <w:pPr>
              <w:pStyle w:val="Other0"/>
              <w:numPr>
                <w:ilvl w:val="0"/>
                <w:numId w:val="30"/>
              </w:numPr>
              <w:jc w:val="both"/>
              <w:rPr>
                <w:rFonts w:asciiTheme="minorHAnsi" w:eastAsiaTheme="minorHAnsi" w:hAnsiTheme="minorHAnsi" w:cstheme="minorHAnsi"/>
                <w:iCs/>
              </w:rPr>
            </w:pPr>
            <w:r w:rsidRPr="008007B5">
              <w:rPr>
                <w:rFonts w:asciiTheme="minorHAnsi" w:eastAsiaTheme="minorHAnsi" w:hAnsiTheme="minorHAnsi" w:cstheme="minorHAnsi"/>
                <w:iCs/>
              </w:rPr>
              <w:t>charakter powiązania/zależności: uzupełnianie się</w:t>
            </w:r>
          </w:p>
          <w:p w14:paraId="29BF0F4F" w14:textId="3304568E" w:rsidR="00F157DB" w:rsidRPr="00956850" w:rsidRDefault="00F157DB" w:rsidP="00956850">
            <w:pPr>
              <w:pStyle w:val="Akapitzlist"/>
              <w:numPr>
                <w:ilvl w:val="0"/>
                <w:numId w:val="30"/>
              </w:numPr>
              <w:tabs>
                <w:tab w:val="left" w:pos="648"/>
              </w:tabs>
              <w:jc w:val="both"/>
              <w:rPr>
                <w:rFonts w:cstheme="minorHAnsi"/>
                <w:iCs/>
                <w:sz w:val="18"/>
                <w:szCs w:val="18"/>
              </w:rPr>
            </w:pPr>
            <w:r w:rsidRPr="008007B5">
              <w:rPr>
                <w:rFonts w:cstheme="minorHAnsi"/>
                <w:iCs/>
                <w:sz w:val="18"/>
                <w:szCs w:val="18"/>
              </w:rPr>
              <w:t>status powiązania: wdrożony</w:t>
            </w:r>
          </w:p>
          <w:p w14:paraId="782949D8" w14:textId="77777777" w:rsidR="0093090A" w:rsidRPr="009E36A6" w:rsidRDefault="0093090A" w:rsidP="0093090A">
            <w:pPr>
              <w:jc w:val="both"/>
              <w:rPr>
                <w:rFonts w:cstheme="minorHAnsi"/>
                <w:iCs/>
                <w:sz w:val="18"/>
                <w:szCs w:val="18"/>
              </w:rPr>
            </w:pPr>
          </w:p>
          <w:p w14:paraId="6302EDDC" w14:textId="461F50CF" w:rsidR="0093090A" w:rsidRPr="00956850" w:rsidRDefault="0093090A" w:rsidP="00956850">
            <w:pPr>
              <w:pStyle w:val="Akapitzlist"/>
              <w:numPr>
                <w:ilvl w:val="0"/>
                <w:numId w:val="33"/>
              </w:numPr>
              <w:jc w:val="both"/>
              <w:rPr>
                <w:rFonts w:cstheme="minorHAnsi"/>
                <w:b/>
                <w:bCs/>
                <w:iCs/>
                <w:sz w:val="18"/>
                <w:szCs w:val="18"/>
              </w:rPr>
            </w:pPr>
            <w:r w:rsidRPr="00956850">
              <w:rPr>
                <w:rFonts w:cstheme="minorHAnsi"/>
                <w:b/>
                <w:bCs/>
                <w:iCs/>
                <w:sz w:val="18"/>
                <w:szCs w:val="18"/>
              </w:rPr>
              <w:t>Aplikacja WEB do zarządzania platformą (CMS)</w:t>
            </w:r>
          </w:p>
          <w:p w14:paraId="03EE6BED" w14:textId="3A6BDCC2" w:rsidR="0093090A" w:rsidRDefault="008007B5" w:rsidP="0093090A">
            <w:pPr>
              <w:pStyle w:val="Akapitzlist"/>
              <w:numPr>
                <w:ilvl w:val="0"/>
                <w:numId w:val="36"/>
              </w:numPr>
              <w:jc w:val="both"/>
              <w:rPr>
                <w:rFonts w:cstheme="minorHAnsi"/>
                <w:iCs/>
                <w:sz w:val="18"/>
                <w:szCs w:val="18"/>
              </w:rPr>
            </w:pPr>
            <w:r w:rsidRPr="00956850">
              <w:rPr>
                <w:rFonts w:cstheme="minorHAnsi"/>
                <w:iCs/>
                <w:sz w:val="18"/>
                <w:szCs w:val="18"/>
              </w:rPr>
              <w:t>s</w:t>
            </w:r>
            <w:r w:rsidR="0093090A" w:rsidRPr="002803DE">
              <w:rPr>
                <w:rFonts w:cstheme="minorHAnsi"/>
                <w:iCs/>
                <w:sz w:val="18"/>
                <w:szCs w:val="18"/>
              </w:rPr>
              <w:t>y</w:t>
            </w:r>
            <w:r w:rsidR="0093090A" w:rsidRPr="00956850">
              <w:rPr>
                <w:rFonts w:cstheme="minorHAnsi"/>
                <w:iCs/>
                <w:sz w:val="18"/>
                <w:szCs w:val="18"/>
              </w:rPr>
              <w:t>stem umożliwiający zarządzanie treściami dostępnymi na platformie online. Z zaimplementowanymi funkcjonalnościami edycyjnymi (od zawartości informacyjnej serwisu - do wyglądu i sposobu prezentacji treści) dostępnych na platformie WEB i w aplikacjach mobile i tv.</w:t>
            </w:r>
            <w:r>
              <w:rPr>
                <w:rFonts w:cstheme="minorHAnsi"/>
                <w:iCs/>
                <w:sz w:val="18"/>
                <w:szCs w:val="18"/>
              </w:rPr>
              <w:t xml:space="preserve"> </w:t>
            </w:r>
            <w:r w:rsidR="0093090A" w:rsidRPr="00697201">
              <w:rPr>
                <w:rFonts w:cstheme="minorHAnsi"/>
                <w:iCs/>
                <w:sz w:val="18"/>
                <w:szCs w:val="18"/>
              </w:rPr>
              <w:t xml:space="preserve">System został utworzony i wdrożony  w ramach projektu numer POPC.02.03.02-00-0007/17 i jest rozwijany w ramach Przedmiotowego Projektu o funkcjonalności związane z modułem fonoteka platformy streamingowej (pliki audio </w:t>
            </w:r>
            <w:r w:rsidR="0087116D" w:rsidRPr="00697201">
              <w:rPr>
                <w:rFonts w:cstheme="minorHAnsi"/>
                <w:iCs/>
                <w:sz w:val="18"/>
                <w:szCs w:val="18"/>
              </w:rPr>
              <w:t xml:space="preserve">efektów </w:t>
            </w:r>
            <w:r w:rsidR="0093090A" w:rsidRPr="00697201">
              <w:rPr>
                <w:rFonts w:cstheme="minorHAnsi"/>
                <w:iCs/>
                <w:sz w:val="18"/>
                <w:szCs w:val="18"/>
              </w:rPr>
              <w:t>dźwięk</w:t>
            </w:r>
            <w:r w:rsidR="0087116D" w:rsidRPr="00697201">
              <w:rPr>
                <w:rFonts w:cstheme="minorHAnsi"/>
                <w:iCs/>
                <w:sz w:val="18"/>
                <w:szCs w:val="18"/>
              </w:rPr>
              <w:t>owych</w:t>
            </w:r>
            <w:r w:rsidR="0093090A" w:rsidRPr="00697201">
              <w:rPr>
                <w:rFonts w:cstheme="minorHAnsi"/>
                <w:iCs/>
                <w:sz w:val="18"/>
                <w:szCs w:val="18"/>
              </w:rPr>
              <w:t xml:space="preserve"> i muzyki filmowej).</w:t>
            </w:r>
          </w:p>
          <w:p w14:paraId="39991723" w14:textId="3BA9CBED" w:rsidR="008007B5" w:rsidRDefault="008007B5" w:rsidP="0093090A">
            <w:pPr>
              <w:pStyle w:val="Akapitzlist"/>
              <w:numPr>
                <w:ilvl w:val="0"/>
                <w:numId w:val="36"/>
              </w:numPr>
              <w:jc w:val="both"/>
              <w:rPr>
                <w:rFonts w:cstheme="minorHAnsi"/>
                <w:iCs/>
                <w:sz w:val="18"/>
                <w:szCs w:val="18"/>
              </w:rPr>
            </w:pPr>
            <w:r>
              <w:rPr>
                <w:rFonts w:cstheme="minorHAnsi"/>
                <w:iCs/>
                <w:sz w:val="18"/>
                <w:szCs w:val="18"/>
              </w:rPr>
              <w:t xml:space="preserve">charakter </w:t>
            </w:r>
            <w:r w:rsidRPr="008007B5">
              <w:rPr>
                <w:rFonts w:cstheme="minorHAnsi"/>
                <w:iCs/>
                <w:sz w:val="18"/>
                <w:szCs w:val="18"/>
              </w:rPr>
              <w:t>powiązania/zależności: uzupełnianie się</w:t>
            </w:r>
          </w:p>
          <w:p w14:paraId="527A07CD" w14:textId="3CAF892D" w:rsidR="008007B5" w:rsidRPr="00956850" w:rsidRDefault="008007B5" w:rsidP="00956850">
            <w:pPr>
              <w:pStyle w:val="Akapitzlist"/>
              <w:numPr>
                <w:ilvl w:val="0"/>
                <w:numId w:val="36"/>
              </w:numPr>
              <w:jc w:val="both"/>
              <w:rPr>
                <w:rFonts w:cstheme="minorHAnsi"/>
                <w:iCs/>
                <w:sz w:val="18"/>
                <w:szCs w:val="18"/>
              </w:rPr>
            </w:pPr>
            <w:r>
              <w:rPr>
                <w:rFonts w:cstheme="minorHAnsi"/>
                <w:iCs/>
                <w:sz w:val="18"/>
                <w:szCs w:val="18"/>
              </w:rPr>
              <w:t>status powiązania: wdrożony</w:t>
            </w:r>
          </w:p>
          <w:p w14:paraId="64895712" w14:textId="77777777" w:rsidR="0093090A" w:rsidRPr="009E36A6" w:rsidRDefault="0093090A" w:rsidP="0093090A">
            <w:pPr>
              <w:jc w:val="both"/>
              <w:rPr>
                <w:rFonts w:cstheme="minorHAnsi"/>
                <w:iCs/>
                <w:sz w:val="18"/>
                <w:szCs w:val="18"/>
              </w:rPr>
            </w:pPr>
          </w:p>
          <w:p w14:paraId="03DE329F" w14:textId="5700C3DC" w:rsidR="0093090A" w:rsidRPr="00956850" w:rsidRDefault="0093090A" w:rsidP="00956850">
            <w:pPr>
              <w:pStyle w:val="Akapitzlist"/>
              <w:numPr>
                <w:ilvl w:val="0"/>
                <w:numId w:val="33"/>
              </w:numPr>
              <w:jc w:val="both"/>
              <w:rPr>
                <w:rFonts w:cstheme="minorHAnsi"/>
                <w:b/>
                <w:bCs/>
                <w:iCs/>
                <w:sz w:val="18"/>
                <w:szCs w:val="18"/>
              </w:rPr>
            </w:pPr>
            <w:r w:rsidRPr="00956850">
              <w:rPr>
                <w:rFonts w:cstheme="minorHAnsi"/>
                <w:b/>
                <w:bCs/>
                <w:iCs/>
                <w:sz w:val="18"/>
                <w:szCs w:val="18"/>
              </w:rPr>
              <w:t>Aplikacja WEB do przechowywania i dystrybucji materiałów filmowych</w:t>
            </w:r>
          </w:p>
          <w:p w14:paraId="45F520A2" w14:textId="449235D4" w:rsidR="0093090A" w:rsidRDefault="009B7C72" w:rsidP="0093090A">
            <w:pPr>
              <w:pStyle w:val="Akapitzlist"/>
              <w:numPr>
                <w:ilvl w:val="0"/>
                <w:numId w:val="37"/>
              </w:numPr>
              <w:jc w:val="both"/>
              <w:rPr>
                <w:rFonts w:cstheme="minorHAnsi"/>
                <w:iCs/>
                <w:sz w:val="18"/>
                <w:szCs w:val="18"/>
              </w:rPr>
            </w:pPr>
            <w:r>
              <w:rPr>
                <w:rFonts w:cstheme="minorHAnsi"/>
                <w:iCs/>
                <w:sz w:val="18"/>
                <w:szCs w:val="18"/>
              </w:rPr>
              <w:t>s</w:t>
            </w:r>
            <w:r w:rsidR="0093090A" w:rsidRPr="00697201">
              <w:rPr>
                <w:rFonts w:cstheme="minorHAnsi"/>
                <w:iCs/>
                <w:sz w:val="18"/>
                <w:szCs w:val="18"/>
              </w:rPr>
              <w:t>ystem redGalaxy - platforma technologiczna do przechowywania, transkodowania i dystrybucji materiałów multimedialnych, zintegrowana z systemem MAM platformy (oprogramowanie do zarządzania i udostępniania zasobów filmowych), backoffice platformy, frontendem i CMS platformy.System został utworzony i wdrożony  w ramach projektu numer POPC.02.03.02-00-0007/17 i jest rozwijany w ramach Przedmiotowego Projektu o funkcjonalności związane z udostępnianiem  materiałów dźwiękowo-muzycznych z fonoteki WFDiF.</w:t>
            </w:r>
          </w:p>
          <w:p w14:paraId="56151958" w14:textId="5C6A700F" w:rsidR="009B7C72" w:rsidRDefault="009B7C72" w:rsidP="0093090A">
            <w:pPr>
              <w:pStyle w:val="Akapitzlist"/>
              <w:numPr>
                <w:ilvl w:val="0"/>
                <w:numId w:val="37"/>
              </w:numPr>
              <w:jc w:val="both"/>
              <w:rPr>
                <w:rFonts w:cstheme="minorHAnsi"/>
                <w:iCs/>
                <w:sz w:val="18"/>
                <w:szCs w:val="18"/>
              </w:rPr>
            </w:pPr>
            <w:r>
              <w:rPr>
                <w:rFonts w:cstheme="minorHAnsi"/>
                <w:iCs/>
                <w:sz w:val="18"/>
                <w:szCs w:val="18"/>
              </w:rPr>
              <w:t xml:space="preserve">charakter powiązania/zależności: uzupełnianie się </w:t>
            </w:r>
          </w:p>
          <w:p w14:paraId="42C7673F" w14:textId="61254E58" w:rsidR="009B7C72" w:rsidRPr="00956850" w:rsidRDefault="009B7C72" w:rsidP="00956850">
            <w:pPr>
              <w:pStyle w:val="Akapitzlist"/>
              <w:numPr>
                <w:ilvl w:val="0"/>
                <w:numId w:val="37"/>
              </w:numPr>
              <w:jc w:val="both"/>
              <w:rPr>
                <w:rFonts w:cstheme="minorHAnsi"/>
                <w:iCs/>
                <w:sz w:val="18"/>
                <w:szCs w:val="18"/>
              </w:rPr>
            </w:pPr>
            <w:r>
              <w:rPr>
                <w:rFonts w:cstheme="minorHAnsi"/>
                <w:iCs/>
                <w:sz w:val="18"/>
                <w:szCs w:val="18"/>
              </w:rPr>
              <w:t>status powiązania: wdrożony</w:t>
            </w:r>
          </w:p>
          <w:p w14:paraId="6F5D9816" w14:textId="77777777" w:rsidR="0093090A" w:rsidRPr="009E36A6" w:rsidRDefault="0093090A" w:rsidP="0093090A">
            <w:pPr>
              <w:jc w:val="both"/>
              <w:rPr>
                <w:rFonts w:cstheme="minorHAnsi"/>
                <w:iCs/>
                <w:sz w:val="18"/>
                <w:szCs w:val="18"/>
              </w:rPr>
            </w:pPr>
          </w:p>
          <w:p w14:paraId="74A08132" w14:textId="3827D417" w:rsidR="0093090A" w:rsidRPr="00956850" w:rsidRDefault="0093090A" w:rsidP="009D1BCD">
            <w:pPr>
              <w:pStyle w:val="Akapitzlist"/>
              <w:numPr>
                <w:ilvl w:val="0"/>
                <w:numId w:val="33"/>
              </w:numPr>
              <w:jc w:val="both"/>
              <w:rPr>
                <w:rFonts w:cstheme="minorHAnsi"/>
                <w:b/>
                <w:bCs/>
                <w:iCs/>
                <w:sz w:val="18"/>
                <w:szCs w:val="18"/>
              </w:rPr>
            </w:pPr>
            <w:r w:rsidRPr="00956850">
              <w:rPr>
                <w:rFonts w:cstheme="minorHAnsi"/>
                <w:b/>
                <w:bCs/>
                <w:iCs/>
                <w:sz w:val="18"/>
                <w:szCs w:val="18"/>
              </w:rPr>
              <w:t xml:space="preserve">System płatności online </w:t>
            </w:r>
          </w:p>
          <w:p w14:paraId="3C575A3C" w14:textId="5EE3D367" w:rsidR="004D2D31" w:rsidRDefault="0093090A" w:rsidP="009B7C72">
            <w:pPr>
              <w:pStyle w:val="Akapitzlist"/>
              <w:numPr>
                <w:ilvl w:val="0"/>
                <w:numId w:val="38"/>
              </w:numPr>
              <w:jc w:val="both"/>
              <w:rPr>
                <w:rFonts w:cstheme="minorHAnsi"/>
                <w:iCs/>
                <w:sz w:val="18"/>
                <w:szCs w:val="18"/>
              </w:rPr>
            </w:pPr>
            <w:r w:rsidRPr="00956850">
              <w:rPr>
                <w:rFonts w:cstheme="minorHAnsi"/>
                <w:iCs/>
                <w:sz w:val="18"/>
                <w:szCs w:val="18"/>
              </w:rPr>
              <w:t>System zintegrowany z platformą online, umożliwiający użytkownikom indywidualnym realizację usługi Vod oraz użytkownikom biznesowym (licencjobiorcom) transakcję finansową związaną  z zakupem licencji filmowych.</w:t>
            </w:r>
          </w:p>
          <w:p w14:paraId="10E5C952" w14:textId="24B0E0E5" w:rsidR="009B7C72" w:rsidRDefault="009B7C72" w:rsidP="009B7C72">
            <w:pPr>
              <w:pStyle w:val="Akapitzlist"/>
              <w:numPr>
                <w:ilvl w:val="0"/>
                <w:numId w:val="38"/>
              </w:numPr>
              <w:jc w:val="both"/>
              <w:rPr>
                <w:rFonts w:cstheme="minorHAnsi"/>
                <w:iCs/>
                <w:sz w:val="18"/>
                <w:szCs w:val="18"/>
              </w:rPr>
            </w:pPr>
            <w:r>
              <w:rPr>
                <w:rFonts w:cstheme="minorHAnsi"/>
                <w:iCs/>
                <w:sz w:val="18"/>
                <w:szCs w:val="18"/>
              </w:rPr>
              <w:t>charakter powiązania/zależności: korzystanie</w:t>
            </w:r>
          </w:p>
          <w:p w14:paraId="4BDE220A" w14:textId="079646BD" w:rsidR="009B7C72" w:rsidRPr="00956850" w:rsidRDefault="009B7C72" w:rsidP="00697201">
            <w:pPr>
              <w:pStyle w:val="Akapitzlist"/>
              <w:numPr>
                <w:ilvl w:val="0"/>
                <w:numId w:val="38"/>
              </w:numPr>
              <w:jc w:val="both"/>
              <w:rPr>
                <w:rFonts w:cstheme="minorHAnsi"/>
                <w:iCs/>
                <w:sz w:val="18"/>
                <w:szCs w:val="18"/>
              </w:rPr>
            </w:pPr>
            <w:r>
              <w:rPr>
                <w:rFonts w:cstheme="minorHAnsi"/>
                <w:iCs/>
                <w:sz w:val="18"/>
                <w:szCs w:val="18"/>
              </w:rPr>
              <w:t>status powiązania: wdrożony</w:t>
            </w:r>
          </w:p>
          <w:p w14:paraId="79C3594E" w14:textId="77777777" w:rsidR="007F2820" w:rsidRDefault="007F2820" w:rsidP="0093090A">
            <w:pPr>
              <w:jc w:val="both"/>
              <w:rPr>
                <w:rFonts w:cstheme="minorHAnsi"/>
                <w:iCs/>
                <w:sz w:val="18"/>
                <w:szCs w:val="18"/>
              </w:rPr>
            </w:pPr>
          </w:p>
          <w:p w14:paraId="185CF243" w14:textId="77777777" w:rsidR="00BE6570" w:rsidRDefault="00BE6570" w:rsidP="0093090A">
            <w:pPr>
              <w:jc w:val="both"/>
              <w:rPr>
                <w:rFonts w:cstheme="minorHAnsi"/>
                <w:iCs/>
                <w:sz w:val="18"/>
                <w:szCs w:val="18"/>
              </w:rPr>
            </w:pPr>
          </w:p>
          <w:p w14:paraId="5A049611" w14:textId="77777777" w:rsidR="00BE6570" w:rsidRPr="009E36A6" w:rsidRDefault="00BE6570" w:rsidP="0093090A">
            <w:pPr>
              <w:jc w:val="both"/>
              <w:rPr>
                <w:rFonts w:cstheme="minorHAnsi"/>
                <w:iCs/>
                <w:sz w:val="18"/>
                <w:szCs w:val="18"/>
              </w:rPr>
            </w:pPr>
          </w:p>
          <w:p w14:paraId="512BD1CF" w14:textId="6B005A88" w:rsidR="002803DE" w:rsidRDefault="007F2820" w:rsidP="002803DE">
            <w:pPr>
              <w:pStyle w:val="Akapitzlist"/>
              <w:numPr>
                <w:ilvl w:val="0"/>
                <w:numId w:val="33"/>
              </w:numPr>
              <w:jc w:val="both"/>
              <w:rPr>
                <w:rFonts w:cstheme="minorHAnsi"/>
                <w:iCs/>
                <w:sz w:val="18"/>
                <w:szCs w:val="18"/>
              </w:rPr>
            </w:pPr>
            <w:r w:rsidRPr="00956850">
              <w:rPr>
                <w:rFonts w:cstheme="minorHAnsi"/>
                <w:b/>
                <w:bCs/>
                <w:iCs/>
                <w:sz w:val="18"/>
                <w:szCs w:val="18"/>
              </w:rPr>
              <w:t>GUI (Graphical User Interface)</w:t>
            </w:r>
            <w:r w:rsidRPr="00956850">
              <w:rPr>
                <w:rFonts w:cstheme="minorHAnsi"/>
                <w:iCs/>
                <w:sz w:val="18"/>
                <w:szCs w:val="18"/>
              </w:rPr>
              <w:t xml:space="preserve"> </w:t>
            </w:r>
          </w:p>
          <w:p w14:paraId="3225FD0B" w14:textId="19A24F3C" w:rsidR="007F2820" w:rsidRDefault="007F2820" w:rsidP="002803DE">
            <w:pPr>
              <w:pStyle w:val="Akapitzlist"/>
              <w:numPr>
                <w:ilvl w:val="0"/>
                <w:numId w:val="39"/>
              </w:numPr>
              <w:jc w:val="both"/>
              <w:rPr>
                <w:rFonts w:cstheme="minorHAnsi"/>
                <w:iCs/>
                <w:sz w:val="18"/>
                <w:szCs w:val="18"/>
              </w:rPr>
            </w:pPr>
            <w:r w:rsidRPr="009D1BCD">
              <w:rPr>
                <w:rFonts w:cstheme="minorHAnsi"/>
                <w:iCs/>
                <w:sz w:val="18"/>
                <w:szCs w:val="18"/>
              </w:rPr>
              <w:t>interfejs graficzny (Dashboard) Panel operatora służący do opisywania produktów (materiałów video), zlecania analiz algorytmami AI oraz przeglądania i zarządzania wynikami analiz i otagowaniami.</w:t>
            </w:r>
          </w:p>
          <w:p w14:paraId="3B57A5DB" w14:textId="4CD41D47" w:rsidR="002803DE" w:rsidRDefault="002803DE" w:rsidP="002803DE">
            <w:pPr>
              <w:pStyle w:val="Akapitzlist"/>
              <w:numPr>
                <w:ilvl w:val="0"/>
                <w:numId w:val="39"/>
              </w:numPr>
              <w:jc w:val="both"/>
              <w:rPr>
                <w:rFonts w:cstheme="minorHAnsi"/>
                <w:iCs/>
                <w:sz w:val="18"/>
                <w:szCs w:val="18"/>
              </w:rPr>
            </w:pPr>
            <w:r>
              <w:rPr>
                <w:rFonts w:cstheme="minorHAnsi"/>
                <w:iCs/>
                <w:sz w:val="18"/>
                <w:szCs w:val="18"/>
              </w:rPr>
              <w:t>charakter powiązania/zależności: korzystanie</w:t>
            </w:r>
          </w:p>
          <w:p w14:paraId="6F7D2AF8" w14:textId="17D137E3" w:rsidR="002803DE" w:rsidRDefault="002803DE" w:rsidP="002803DE">
            <w:pPr>
              <w:pStyle w:val="Akapitzlist"/>
              <w:numPr>
                <w:ilvl w:val="0"/>
                <w:numId w:val="39"/>
              </w:numPr>
              <w:jc w:val="both"/>
              <w:rPr>
                <w:rFonts w:cstheme="minorHAnsi"/>
                <w:iCs/>
                <w:sz w:val="18"/>
                <w:szCs w:val="18"/>
              </w:rPr>
            </w:pPr>
            <w:r>
              <w:rPr>
                <w:rFonts w:cstheme="minorHAnsi"/>
                <w:iCs/>
                <w:sz w:val="18"/>
                <w:szCs w:val="18"/>
              </w:rPr>
              <w:t>status powiązania: wdrożony</w:t>
            </w:r>
          </w:p>
          <w:p w14:paraId="0970C80B" w14:textId="77777777" w:rsidR="00CE4D32" w:rsidRDefault="00CE4D32" w:rsidP="009D1BCD">
            <w:pPr>
              <w:pStyle w:val="Akapitzlist"/>
              <w:jc w:val="both"/>
              <w:rPr>
                <w:rFonts w:cstheme="minorHAnsi"/>
                <w:iCs/>
                <w:sz w:val="18"/>
                <w:szCs w:val="18"/>
              </w:rPr>
            </w:pPr>
          </w:p>
          <w:p w14:paraId="5C82AE72" w14:textId="3E867870" w:rsidR="00AC5ADA" w:rsidRPr="009D1BCD" w:rsidRDefault="00CE4D32" w:rsidP="00CE4D32">
            <w:pPr>
              <w:pStyle w:val="Akapitzlist"/>
              <w:numPr>
                <w:ilvl w:val="0"/>
                <w:numId w:val="33"/>
              </w:numPr>
              <w:jc w:val="both"/>
              <w:rPr>
                <w:rFonts w:cstheme="minorHAnsi"/>
                <w:b/>
                <w:bCs/>
                <w:iCs/>
                <w:sz w:val="18"/>
                <w:szCs w:val="18"/>
              </w:rPr>
            </w:pPr>
            <w:r w:rsidRPr="009D1BCD">
              <w:rPr>
                <w:rFonts w:cstheme="minorHAnsi"/>
                <w:b/>
                <w:bCs/>
                <w:iCs/>
                <w:sz w:val="18"/>
                <w:szCs w:val="18"/>
              </w:rPr>
              <w:t>Platforma KRONIK@</w:t>
            </w:r>
          </w:p>
          <w:p w14:paraId="233CA48F" w14:textId="7EC69ADE" w:rsidR="00CE4D32" w:rsidRDefault="00CE4D32" w:rsidP="00CE4D32">
            <w:pPr>
              <w:pStyle w:val="Akapitzlist"/>
              <w:numPr>
                <w:ilvl w:val="0"/>
                <w:numId w:val="41"/>
              </w:numPr>
              <w:jc w:val="both"/>
              <w:rPr>
                <w:rFonts w:cstheme="minorHAnsi"/>
                <w:iCs/>
                <w:sz w:val="18"/>
                <w:szCs w:val="18"/>
              </w:rPr>
            </w:pPr>
            <w:r w:rsidRPr="009D1BCD">
              <w:rPr>
                <w:rFonts w:cstheme="minorHAnsi"/>
                <w:iCs/>
                <w:sz w:val="18"/>
                <w:szCs w:val="18"/>
              </w:rPr>
              <w:t xml:space="preserve">beneficjent poprzez udostępnione API do portalu KRONIK@ udostępnia metadane zdigitalizowanych w ramach projektu zasobów audiowizualnych. Dostęp do zdigitalizowanych oraz zrekonstruowanych w ramach niniejszego projektu zasobów audiowizualnych jest możliwy na żądanie, w założonym czasie poprzez platformę streamingową 35mm.online, zarówno dla użytkowników jak i ekspertów oraz podmiotów uprawnionych do pracy w systemach teleinformatycznych. </w:t>
            </w:r>
          </w:p>
          <w:p w14:paraId="2792CB4F" w14:textId="74EC4ADB" w:rsidR="00CE4D32" w:rsidRDefault="00CE4D32" w:rsidP="00CE4D32">
            <w:pPr>
              <w:pStyle w:val="Akapitzlist"/>
              <w:numPr>
                <w:ilvl w:val="0"/>
                <w:numId w:val="41"/>
              </w:numPr>
              <w:jc w:val="both"/>
              <w:rPr>
                <w:rFonts w:cstheme="minorHAnsi"/>
                <w:iCs/>
                <w:sz w:val="18"/>
                <w:szCs w:val="18"/>
              </w:rPr>
            </w:pPr>
            <w:r>
              <w:rPr>
                <w:rFonts w:cstheme="minorHAnsi"/>
                <w:iCs/>
                <w:sz w:val="18"/>
                <w:szCs w:val="18"/>
              </w:rPr>
              <w:t>charakter powiązania/zależności: wspieranie</w:t>
            </w:r>
          </w:p>
          <w:p w14:paraId="38E2999E" w14:textId="665905BB" w:rsidR="00CE4D32" w:rsidRPr="009D1BCD" w:rsidRDefault="00CE4D32" w:rsidP="009D1BCD">
            <w:pPr>
              <w:pStyle w:val="Akapitzlist"/>
              <w:numPr>
                <w:ilvl w:val="0"/>
                <w:numId w:val="41"/>
              </w:numPr>
              <w:jc w:val="both"/>
              <w:rPr>
                <w:rFonts w:cstheme="minorHAnsi"/>
                <w:iCs/>
                <w:sz w:val="18"/>
                <w:szCs w:val="18"/>
              </w:rPr>
            </w:pPr>
            <w:r>
              <w:rPr>
                <w:rFonts w:cstheme="minorHAnsi"/>
                <w:iCs/>
                <w:sz w:val="18"/>
                <w:szCs w:val="18"/>
              </w:rPr>
              <w:t>status powiązania: wdrożony</w:t>
            </w:r>
          </w:p>
          <w:p w14:paraId="25D92B9F" w14:textId="77777777" w:rsidR="0087116D" w:rsidRPr="009D1BCD" w:rsidRDefault="0087116D" w:rsidP="009D1BCD">
            <w:pPr>
              <w:pStyle w:val="Akapitzlist"/>
              <w:jc w:val="both"/>
              <w:rPr>
                <w:rFonts w:cstheme="minorHAnsi"/>
                <w:iCs/>
                <w:sz w:val="18"/>
                <w:szCs w:val="18"/>
              </w:rPr>
            </w:pPr>
          </w:p>
          <w:p w14:paraId="5628141C" w14:textId="077E7560" w:rsidR="0087116D" w:rsidRDefault="00CB3C9F" w:rsidP="0087116D">
            <w:pPr>
              <w:jc w:val="both"/>
              <w:rPr>
                <w:rFonts w:cstheme="minorHAnsi"/>
                <w:iCs/>
                <w:sz w:val="18"/>
                <w:szCs w:val="18"/>
              </w:rPr>
            </w:pPr>
            <w:r>
              <w:rPr>
                <w:rFonts w:cstheme="minorHAnsi"/>
                <w:b/>
                <w:bCs/>
                <w:iCs/>
                <w:sz w:val="18"/>
                <w:szCs w:val="18"/>
              </w:rPr>
              <w:t>System „</w:t>
            </w:r>
            <w:r w:rsidR="0087116D" w:rsidRPr="009E36A6">
              <w:rPr>
                <w:rFonts w:cstheme="minorHAnsi"/>
                <w:b/>
                <w:bCs/>
                <w:iCs/>
                <w:sz w:val="18"/>
                <w:szCs w:val="18"/>
              </w:rPr>
              <w:t>Aplikacj</w:t>
            </w:r>
            <w:r w:rsidR="007F2820" w:rsidRPr="009E36A6">
              <w:rPr>
                <w:rFonts w:cstheme="minorHAnsi"/>
                <w:b/>
                <w:bCs/>
                <w:iCs/>
                <w:sz w:val="18"/>
                <w:szCs w:val="18"/>
              </w:rPr>
              <w:t>e</w:t>
            </w:r>
            <w:r w:rsidR="0087116D" w:rsidRPr="009E36A6">
              <w:rPr>
                <w:rFonts w:cstheme="minorHAnsi"/>
                <w:b/>
                <w:bCs/>
                <w:iCs/>
                <w:sz w:val="18"/>
                <w:szCs w:val="18"/>
              </w:rPr>
              <w:t xml:space="preserve"> smart TV platformy </w:t>
            </w:r>
            <w:r w:rsidR="007F2820" w:rsidRPr="009E36A6">
              <w:rPr>
                <w:rFonts w:cstheme="minorHAnsi"/>
                <w:b/>
                <w:bCs/>
                <w:iCs/>
                <w:sz w:val="18"/>
                <w:szCs w:val="18"/>
              </w:rPr>
              <w:t>35mm.online</w:t>
            </w:r>
            <w:r>
              <w:rPr>
                <w:rFonts w:cstheme="minorHAnsi"/>
                <w:b/>
                <w:bCs/>
                <w:iCs/>
                <w:sz w:val="18"/>
                <w:szCs w:val="18"/>
              </w:rPr>
              <w:t>”</w:t>
            </w:r>
            <w:r w:rsidR="0087116D" w:rsidRPr="009E36A6">
              <w:rPr>
                <w:rFonts w:cstheme="minorHAnsi"/>
                <w:iCs/>
                <w:sz w:val="18"/>
                <w:szCs w:val="18"/>
              </w:rPr>
              <w:t xml:space="preserve"> - </w:t>
            </w:r>
            <w:r w:rsidR="007F2820" w:rsidRPr="009E36A6">
              <w:rPr>
                <w:rFonts w:cstheme="minorHAnsi"/>
                <w:iCs/>
                <w:sz w:val="18"/>
                <w:szCs w:val="18"/>
              </w:rPr>
              <w:t>a</w:t>
            </w:r>
            <w:r w:rsidR="0087116D" w:rsidRPr="009E36A6">
              <w:rPr>
                <w:rFonts w:cstheme="minorHAnsi"/>
                <w:iCs/>
                <w:sz w:val="18"/>
                <w:szCs w:val="18"/>
              </w:rPr>
              <w:t>plikacj</w:t>
            </w:r>
            <w:r w:rsidR="007F2820" w:rsidRPr="009E36A6">
              <w:rPr>
                <w:rFonts w:cstheme="minorHAnsi"/>
                <w:iCs/>
                <w:sz w:val="18"/>
                <w:szCs w:val="18"/>
              </w:rPr>
              <w:t>e</w:t>
            </w:r>
            <w:r w:rsidR="0087116D" w:rsidRPr="009E36A6">
              <w:rPr>
                <w:rFonts w:cstheme="minorHAnsi"/>
                <w:iCs/>
                <w:sz w:val="18"/>
                <w:szCs w:val="18"/>
              </w:rPr>
              <w:t xml:space="preserve"> telewizyjn</w:t>
            </w:r>
            <w:r w:rsidR="007F2820" w:rsidRPr="009E36A6">
              <w:rPr>
                <w:rFonts w:cstheme="minorHAnsi"/>
                <w:iCs/>
                <w:sz w:val="18"/>
                <w:szCs w:val="18"/>
              </w:rPr>
              <w:t>e</w:t>
            </w:r>
            <w:r w:rsidR="0087116D" w:rsidRPr="009E36A6">
              <w:rPr>
                <w:rFonts w:cstheme="minorHAnsi"/>
                <w:iCs/>
                <w:sz w:val="18"/>
                <w:szCs w:val="18"/>
              </w:rPr>
              <w:t xml:space="preserve"> platformy online dostępn</w:t>
            </w:r>
            <w:r w:rsidR="007F2820" w:rsidRPr="009E36A6">
              <w:rPr>
                <w:rFonts w:cstheme="minorHAnsi"/>
                <w:iCs/>
                <w:sz w:val="18"/>
                <w:szCs w:val="18"/>
              </w:rPr>
              <w:t>e</w:t>
            </w:r>
            <w:r w:rsidR="0087116D" w:rsidRPr="009E36A6">
              <w:rPr>
                <w:rFonts w:cstheme="minorHAnsi"/>
                <w:iCs/>
                <w:sz w:val="18"/>
                <w:szCs w:val="18"/>
              </w:rPr>
              <w:t xml:space="preserve"> pod różnymi systemami operacyjnymi (Android, Tizen,</w:t>
            </w:r>
            <w:r w:rsidR="007F2820" w:rsidRPr="009E36A6">
              <w:rPr>
                <w:rFonts w:cstheme="minorHAnsi"/>
                <w:iCs/>
                <w:sz w:val="18"/>
                <w:szCs w:val="18"/>
              </w:rPr>
              <w:t xml:space="preserve"> WebOS,</w:t>
            </w:r>
            <w:r w:rsidR="0087116D" w:rsidRPr="009E36A6">
              <w:rPr>
                <w:rFonts w:cstheme="minorHAnsi"/>
                <w:iCs/>
                <w:sz w:val="18"/>
                <w:szCs w:val="18"/>
              </w:rPr>
              <w:t xml:space="preserve"> Chromecast)</w:t>
            </w:r>
            <w:r w:rsidR="007F2820" w:rsidRPr="009E36A6">
              <w:rPr>
                <w:rFonts w:cstheme="minorHAnsi"/>
                <w:iCs/>
                <w:sz w:val="18"/>
                <w:szCs w:val="18"/>
              </w:rPr>
              <w:t xml:space="preserve"> </w:t>
            </w:r>
          </w:p>
          <w:p w14:paraId="6EFB3749" w14:textId="77777777" w:rsidR="0014786D" w:rsidRPr="008007B5" w:rsidRDefault="0014786D" w:rsidP="0014786D">
            <w:pPr>
              <w:jc w:val="both"/>
              <w:rPr>
                <w:rFonts w:cstheme="minorHAnsi"/>
                <w:iCs/>
                <w:sz w:val="18"/>
                <w:szCs w:val="18"/>
              </w:rPr>
            </w:pPr>
          </w:p>
          <w:p w14:paraId="3684D4F2" w14:textId="4AE92336" w:rsidR="0014786D" w:rsidRPr="008007B5" w:rsidRDefault="0014786D" w:rsidP="0014786D">
            <w:pPr>
              <w:jc w:val="both"/>
              <w:rPr>
                <w:rFonts w:cstheme="minorHAnsi"/>
                <w:iCs/>
                <w:sz w:val="18"/>
                <w:szCs w:val="18"/>
              </w:rPr>
            </w:pPr>
            <w:r w:rsidRPr="008007B5">
              <w:rPr>
                <w:rFonts w:cstheme="minorHAnsi"/>
                <w:b/>
                <w:sz w:val="18"/>
                <w:szCs w:val="18"/>
              </w:rPr>
              <w:t xml:space="preserve">System </w:t>
            </w:r>
            <w:r w:rsidR="007C1F3E">
              <w:rPr>
                <w:rFonts w:cstheme="minorHAnsi"/>
                <w:b/>
                <w:bCs/>
                <w:iCs/>
                <w:sz w:val="18"/>
                <w:szCs w:val="18"/>
              </w:rPr>
              <w:t>„</w:t>
            </w:r>
            <w:r w:rsidR="007C1F3E" w:rsidRPr="009E36A6">
              <w:rPr>
                <w:rFonts w:cstheme="minorHAnsi"/>
                <w:b/>
                <w:bCs/>
                <w:iCs/>
                <w:sz w:val="18"/>
                <w:szCs w:val="18"/>
              </w:rPr>
              <w:t>Aplikacje smart TV platformy 35mm.online</w:t>
            </w:r>
            <w:r w:rsidR="007C1F3E">
              <w:rPr>
                <w:rFonts w:cstheme="minorHAnsi"/>
                <w:b/>
                <w:bCs/>
                <w:iCs/>
                <w:sz w:val="18"/>
                <w:szCs w:val="18"/>
              </w:rPr>
              <w:t>”</w:t>
            </w:r>
            <w:r w:rsidR="007C1F3E" w:rsidRPr="009E36A6">
              <w:rPr>
                <w:rFonts w:cstheme="minorHAnsi"/>
                <w:iCs/>
                <w:sz w:val="18"/>
                <w:szCs w:val="18"/>
              </w:rPr>
              <w:t xml:space="preserve"> </w:t>
            </w:r>
            <w:r w:rsidR="00BE6570">
              <w:rPr>
                <w:rFonts w:cstheme="minorHAnsi"/>
                <w:b/>
                <w:sz w:val="18"/>
                <w:szCs w:val="18"/>
              </w:rPr>
              <w:t>zintegrowany jest</w:t>
            </w:r>
            <w:r w:rsidRPr="008007B5">
              <w:rPr>
                <w:rFonts w:cstheme="minorHAnsi"/>
                <w:b/>
                <w:sz w:val="18"/>
                <w:szCs w:val="18"/>
              </w:rPr>
              <w:t xml:space="preserve"> z następującymi systemami teleinformatycznymi:</w:t>
            </w:r>
          </w:p>
          <w:p w14:paraId="12C5A60A" w14:textId="77777777" w:rsidR="0014786D" w:rsidRDefault="0014786D" w:rsidP="0087116D">
            <w:pPr>
              <w:jc w:val="both"/>
              <w:rPr>
                <w:rFonts w:cstheme="minorHAnsi"/>
                <w:iCs/>
                <w:sz w:val="18"/>
                <w:szCs w:val="18"/>
              </w:rPr>
            </w:pPr>
          </w:p>
          <w:p w14:paraId="5923DD1F" w14:textId="14A92049" w:rsidR="0014786D" w:rsidRPr="009D1BCD" w:rsidRDefault="0014786D" w:rsidP="009D1BCD">
            <w:pPr>
              <w:pStyle w:val="Akapitzlist"/>
              <w:numPr>
                <w:ilvl w:val="0"/>
                <w:numId w:val="43"/>
              </w:numPr>
              <w:jc w:val="both"/>
              <w:rPr>
                <w:rFonts w:cstheme="minorHAnsi"/>
                <w:b/>
                <w:bCs/>
                <w:iCs/>
                <w:sz w:val="18"/>
                <w:szCs w:val="18"/>
              </w:rPr>
            </w:pPr>
            <w:r w:rsidRPr="009D1BCD">
              <w:rPr>
                <w:rFonts w:cstheme="minorHAnsi"/>
                <w:b/>
                <w:bCs/>
                <w:iCs/>
                <w:sz w:val="18"/>
                <w:szCs w:val="18"/>
              </w:rPr>
              <w:t>Aplikacja WEB do zarządzania platformą (CMS)</w:t>
            </w:r>
          </w:p>
          <w:p w14:paraId="5A98618B" w14:textId="5F0E09DB" w:rsidR="0087116D" w:rsidRDefault="0087116D" w:rsidP="0087116D">
            <w:pPr>
              <w:pStyle w:val="Akapitzlist"/>
              <w:numPr>
                <w:ilvl w:val="0"/>
                <w:numId w:val="44"/>
              </w:numPr>
              <w:jc w:val="both"/>
              <w:rPr>
                <w:rFonts w:cstheme="minorHAnsi"/>
                <w:iCs/>
                <w:sz w:val="18"/>
                <w:szCs w:val="18"/>
              </w:rPr>
            </w:pPr>
            <w:r w:rsidRPr="009D1BCD">
              <w:rPr>
                <w:rFonts w:cstheme="minorHAnsi"/>
                <w:iCs/>
                <w:sz w:val="18"/>
                <w:szCs w:val="18"/>
              </w:rPr>
              <w:t>aplikacj</w:t>
            </w:r>
            <w:r w:rsidR="0014786D">
              <w:rPr>
                <w:rFonts w:cstheme="minorHAnsi"/>
                <w:iCs/>
                <w:sz w:val="18"/>
                <w:szCs w:val="18"/>
              </w:rPr>
              <w:t>a</w:t>
            </w:r>
            <w:r w:rsidRPr="009D1BCD">
              <w:rPr>
                <w:rFonts w:cstheme="minorHAnsi"/>
                <w:iCs/>
                <w:sz w:val="18"/>
                <w:szCs w:val="18"/>
              </w:rPr>
              <w:t xml:space="preserve"> WEB platformy online, umożliwiając</w:t>
            </w:r>
            <w:r w:rsidR="007F2820" w:rsidRPr="009D1BCD">
              <w:rPr>
                <w:rFonts w:cstheme="minorHAnsi"/>
                <w:iCs/>
                <w:sz w:val="18"/>
                <w:szCs w:val="18"/>
              </w:rPr>
              <w:t>ej</w:t>
            </w:r>
            <w:r w:rsidRPr="009D1BCD">
              <w:rPr>
                <w:rFonts w:cstheme="minorHAnsi"/>
                <w:iCs/>
                <w:sz w:val="18"/>
                <w:szCs w:val="18"/>
              </w:rPr>
              <w:t xml:space="preserve"> odtwarzanie materiałów audio, video – na różnych urządzeniach </w:t>
            </w:r>
            <w:r w:rsidR="007F2820" w:rsidRPr="009D1BCD">
              <w:rPr>
                <w:rFonts w:cstheme="minorHAnsi"/>
                <w:iCs/>
                <w:sz w:val="18"/>
                <w:szCs w:val="18"/>
              </w:rPr>
              <w:t>TV.</w:t>
            </w:r>
          </w:p>
          <w:p w14:paraId="0320D1BF" w14:textId="44BAECF6" w:rsidR="0014786D" w:rsidRDefault="0014786D" w:rsidP="0087116D">
            <w:pPr>
              <w:pStyle w:val="Akapitzlist"/>
              <w:numPr>
                <w:ilvl w:val="0"/>
                <w:numId w:val="44"/>
              </w:numPr>
              <w:jc w:val="both"/>
              <w:rPr>
                <w:rFonts w:cstheme="minorHAnsi"/>
                <w:iCs/>
                <w:sz w:val="18"/>
                <w:szCs w:val="18"/>
              </w:rPr>
            </w:pPr>
            <w:r>
              <w:rPr>
                <w:rFonts w:cstheme="minorHAnsi"/>
                <w:iCs/>
                <w:sz w:val="18"/>
                <w:szCs w:val="18"/>
              </w:rPr>
              <w:t>charakter powiązania/zależności: uzupełnianie się</w:t>
            </w:r>
          </w:p>
          <w:p w14:paraId="66CC5B41" w14:textId="774982F2" w:rsidR="0014786D" w:rsidRDefault="0014786D" w:rsidP="0087116D">
            <w:pPr>
              <w:pStyle w:val="Akapitzlist"/>
              <w:numPr>
                <w:ilvl w:val="0"/>
                <w:numId w:val="44"/>
              </w:numPr>
              <w:jc w:val="both"/>
              <w:rPr>
                <w:rFonts w:cstheme="minorHAnsi"/>
                <w:iCs/>
                <w:sz w:val="18"/>
                <w:szCs w:val="18"/>
              </w:rPr>
            </w:pPr>
            <w:r>
              <w:rPr>
                <w:rFonts w:cstheme="minorHAnsi"/>
                <w:iCs/>
                <w:sz w:val="18"/>
                <w:szCs w:val="18"/>
              </w:rPr>
              <w:t>status powiązania: wdrożony</w:t>
            </w:r>
          </w:p>
          <w:p w14:paraId="12075E4C" w14:textId="77777777" w:rsidR="00BE6570" w:rsidRDefault="00BE6570" w:rsidP="00BE6570">
            <w:pPr>
              <w:pStyle w:val="Akapitzlist"/>
              <w:jc w:val="both"/>
              <w:rPr>
                <w:rFonts w:cstheme="minorHAnsi"/>
                <w:iCs/>
                <w:sz w:val="18"/>
                <w:szCs w:val="18"/>
              </w:rPr>
            </w:pPr>
          </w:p>
          <w:p w14:paraId="33C7DF08" w14:textId="77777777" w:rsidR="00BE6570" w:rsidRDefault="00BE6570" w:rsidP="00BE6570">
            <w:pPr>
              <w:pStyle w:val="Akapitzlist"/>
              <w:numPr>
                <w:ilvl w:val="0"/>
                <w:numId w:val="43"/>
              </w:numPr>
              <w:jc w:val="both"/>
              <w:rPr>
                <w:rFonts w:cstheme="minorHAnsi"/>
                <w:iCs/>
                <w:sz w:val="18"/>
                <w:szCs w:val="18"/>
              </w:rPr>
            </w:pPr>
            <w:r w:rsidRPr="00BE6570">
              <w:rPr>
                <w:rFonts w:cstheme="minorHAnsi"/>
                <w:b/>
                <w:bCs/>
                <w:iCs/>
                <w:sz w:val="18"/>
                <w:szCs w:val="18"/>
              </w:rPr>
              <w:t>Moduł dla licencjobiorców</w:t>
            </w:r>
            <w:r w:rsidRPr="00BE6570">
              <w:rPr>
                <w:rFonts w:cstheme="minorHAnsi"/>
                <w:iCs/>
                <w:sz w:val="18"/>
                <w:szCs w:val="18"/>
              </w:rPr>
              <w:t xml:space="preserve"> </w:t>
            </w:r>
          </w:p>
          <w:p w14:paraId="31B22CC0" w14:textId="77777777" w:rsidR="00BE6570" w:rsidRDefault="00BE6570" w:rsidP="00BE6570">
            <w:pPr>
              <w:pStyle w:val="Akapitzlist"/>
              <w:numPr>
                <w:ilvl w:val="0"/>
                <w:numId w:val="51"/>
              </w:numPr>
              <w:jc w:val="both"/>
              <w:rPr>
                <w:rFonts w:cstheme="minorHAnsi"/>
                <w:iCs/>
                <w:sz w:val="18"/>
                <w:szCs w:val="18"/>
              </w:rPr>
            </w:pPr>
            <w:r w:rsidRPr="00BE6570">
              <w:rPr>
                <w:rFonts w:cstheme="minorHAnsi"/>
                <w:iCs/>
                <w:sz w:val="18"/>
                <w:szCs w:val="18"/>
              </w:rPr>
              <w:t xml:space="preserve">moduł platformy online (komplementarny do istniejącego formularza zamówieniowego online), umożlwiający pełną automatyzację procesu zamówieniowego – zintegrowany z komponentami platformy (frontend, backend) oraz systemem do płatności online i systemem do zarządzania licencjami. </w:t>
            </w:r>
          </w:p>
          <w:p w14:paraId="7C87955D" w14:textId="49F4ECD4" w:rsidR="00BE6570" w:rsidRDefault="00BE6570" w:rsidP="00BE6570">
            <w:pPr>
              <w:pStyle w:val="Akapitzlist"/>
              <w:numPr>
                <w:ilvl w:val="0"/>
                <w:numId w:val="51"/>
              </w:numPr>
              <w:jc w:val="both"/>
              <w:rPr>
                <w:rFonts w:cstheme="minorHAnsi"/>
                <w:iCs/>
                <w:sz w:val="18"/>
                <w:szCs w:val="18"/>
              </w:rPr>
            </w:pPr>
            <w:r w:rsidRPr="00BE6570">
              <w:rPr>
                <w:rFonts w:cstheme="minorHAnsi"/>
                <w:iCs/>
                <w:sz w:val="18"/>
                <w:szCs w:val="18"/>
              </w:rPr>
              <w:t>charakter powiązania/zależności: uzupełnianie się</w:t>
            </w:r>
          </w:p>
          <w:p w14:paraId="253CE789" w14:textId="2C5193E3" w:rsidR="00BE6570" w:rsidRPr="00BE6570" w:rsidRDefault="00BE6570" w:rsidP="00BE6570">
            <w:pPr>
              <w:pStyle w:val="Akapitzlist"/>
              <w:numPr>
                <w:ilvl w:val="0"/>
                <w:numId w:val="51"/>
              </w:numPr>
              <w:jc w:val="both"/>
              <w:rPr>
                <w:rFonts w:cstheme="minorHAnsi"/>
                <w:iCs/>
                <w:sz w:val="18"/>
                <w:szCs w:val="18"/>
              </w:rPr>
            </w:pPr>
            <w:r>
              <w:rPr>
                <w:rFonts w:cstheme="minorHAnsi"/>
                <w:iCs/>
                <w:sz w:val="18"/>
                <w:szCs w:val="18"/>
              </w:rPr>
              <w:t>status powiązania: wdrożony</w:t>
            </w:r>
          </w:p>
          <w:p w14:paraId="623D3237" w14:textId="77777777" w:rsidR="0014786D" w:rsidRDefault="0014786D" w:rsidP="00BE6570">
            <w:pPr>
              <w:pStyle w:val="Akapitzlist"/>
            </w:pPr>
          </w:p>
          <w:p w14:paraId="6A5AD35F" w14:textId="1D2B1C63" w:rsidR="0014786D" w:rsidRDefault="0014786D" w:rsidP="0014786D">
            <w:pPr>
              <w:jc w:val="both"/>
              <w:rPr>
                <w:rFonts w:cstheme="minorHAnsi"/>
                <w:iCs/>
                <w:sz w:val="18"/>
                <w:szCs w:val="18"/>
              </w:rPr>
            </w:pPr>
            <w:r>
              <w:rPr>
                <w:rFonts w:cstheme="minorHAnsi"/>
                <w:iCs/>
                <w:sz w:val="18"/>
                <w:szCs w:val="18"/>
              </w:rPr>
              <w:t>System „</w:t>
            </w:r>
            <w:r w:rsidRPr="0093565A">
              <w:rPr>
                <w:rFonts w:cstheme="minorHAnsi"/>
                <w:b/>
                <w:bCs/>
                <w:iCs/>
                <w:sz w:val="18"/>
                <w:szCs w:val="18"/>
              </w:rPr>
              <w:t>Moduł dla licencjobiorców</w:t>
            </w:r>
            <w:r>
              <w:rPr>
                <w:rFonts w:cstheme="minorHAnsi"/>
                <w:b/>
                <w:bCs/>
                <w:iCs/>
                <w:sz w:val="18"/>
                <w:szCs w:val="18"/>
              </w:rPr>
              <w:t>”</w:t>
            </w:r>
            <w:r w:rsidRPr="0093565A">
              <w:rPr>
                <w:rFonts w:cstheme="minorHAnsi"/>
                <w:iCs/>
                <w:sz w:val="18"/>
                <w:szCs w:val="18"/>
              </w:rPr>
              <w:t xml:space="preserve"> - zintegrowany system zamówień Użytkowników Konta Biznes platformy 35mm.online z systemem ERP. Stworzony system pozwala na automatyzację procesu zamówień licencji do utworów audiowizualnych WFDiF lub ich fragmentów. Moduł licencyjny ma za zadanie ułatwienie wyszukiwania treści audio i wideo dostępnych na platformie 35mm.online i umożliwienie podmiotom profesjonalnym (licencjobiorcom) składanie zamówień w formie online</w:t>
            </w:r>
            <w:r>
              <w:rPr>
                <w:rFonts w:cstheme="minorHAnsi"/>
                <w:iCs/>
                <w:sz w:val="18"/>
                <w:szCs w:val="18"/>
              </w:rPr>
              <w:t>.</w:t>
            </w:r>
          </w:p>
          <w:p w14:paraId="53B4EC04" w14:textId="77777777" w:rsidR="009D1BCD" w:rsidRDefault="009D1BCD" w:rsidP="0014786D">
            <w:pPr>
              <w:jc w:val="both"/>
              <w:rPr>
                <w:rFonts w:cstheme="minorHAnsi"/>
                <w:iCs/>
                <w:sz w:val="18"/>
                <w:szCs w:val="18"/>
              </w:rPr>
            </w:pPr>
          </w:p>
          <w:p w14:paraId="67520A38" w14:textId="461CB08D" w:rsidR="009D1BCD" w:rsidRPr="008007B5" w:rsidRDefault="009D1BCD" w:rsidP="009D1BCD">
            <w:pPr>
              <w:jc w:val="both"/>
              <w:rPr>
                <w:rFonts w:cstheme="minorHAnsi"/>
                <w:iCs/>
                <w:sz w:val="18"/>
                <w:szCs w:val="18"/>
              </w:rPr>
            </w:pPr>
            <w:r w:rsidRPr="008007B5">
              <w:rPr>
                <w:rFonts w:cstheme="minorHAnsi"/>
                <w:b/>
                <w:sz w:val="18"/>
                <w:szCs w:val="18"/>
              </w:rPr>
              <w:t>System</w:t>
            </w:r>
            <w:r w:rsidR="008E3E24">
              <w:rPr>
                <w:rFonts w:cstheme="minorHAnsi"/>
                <w:b/>
                <w:sz w:val="18"/>
                <w:szCs w:val="18"/>
              </w:rPr>
              <w:t xml:space="preserve"> </w:t>
            </w:r>
            <w:r w:rsidR="008E3E24">
              <w:rPr>
                <w:rFonts w:cstheme="minorHAnsi"/>
                <w:iCs/>
                <w:sz w:val="18"/>
                <w:szCs w:val="18"/>
              </w:rPr>
              <w:t>„</w:t>
            </w:r>
            <w:r w:rsidR="008E3E24" w:rsidRPr="0093565A">
              <w:rPr>
                <w:rFonts w:cstheme="minorHAnsi"/>
                <w:b/>
                <w:bCs/>
                <w:iCs/>
                <w:sz w:val="18"/>
                <w:szCs w:val="18"/>
              </w:rPr>
              <w:t>Moduł dla licencjobiorców</w:t>
            </w:r>
            <w:r w:rsidR="008E3E24">
              <w:rPr>
                <w:rFonts w:cstheme="minorHAnsi"/>
                <w:b/>
                <w:bCs/>
                <w:iCs/>
                <w:sz w:val="18"/>
                <w:szCs w:val="18"/>
              </w:rPr>
              <w:t>”</w:t>
            </w:r>
            <w:r w:rsidRPr="008007B5">
              <w:rPr>
                <w:rFonts w:cstheme="minorHAnsi"/>
                <w:b/>
                <w:sz w:val="18"/>
                <w:szCs w:val="18"/>
              </w:rPr>
              <w:t xml:space="preserve"> </w:t>
            </w:r>
            <w:r w:rsidR="00BE6570">
              <w:rPr>
                <w:rFonts w:cstheme="minorHAnsi"/>
                <w:b/>
                <w:sz w:val="18"/>
                <w:szCs w:val="18"/>
              </w:rPr>
              <w:t>zintegrowany jest</w:t>
            </w:r>
            <w:r w:rsidRPr="008007B5">
              <w:rPr>
                <w:rFonts w:cstheme="minorHAnsi"/>
                <w:b/>
                <w:sz w:val="18"/>
                <w:szCs w:val="18"/>
              </w:rPr>
              <w:t xml:space="preserve"> z następującymi systemami teleinformatycznymi:</w:t>
            </w:r>
          </w:p>
          <w:p w14:paraId="2F8E405E" w14:textId="77777777" w:rsidR="0014786D" w:rsidRDefault="0014786D" w:rsidP="0014786D">
            <w:pPr>
              <w:jc w:val="both"/>
              <w:rPr>
                <w:rFonts w:cstheme="minorHAnsi"/>
                <w:iCs/>
                <w:sz w:val="18"/>
                <w:szCs w:val="18"/>
              </w:rPr>
            </w:pPr>
          </w:p>
          <w:p w14:paraId="67BD4750" w14:textId="6ED568FB" w:rsidR="0014786D" w:rsidRDefault="0014786D" w:rsidP="0014786D">
            <w:pPr>
              <w:pStyle w:val="Akapitzlist"/>
              <w:numPr>
                <w:ilvl w:val="0"/>
                <w:numId w:val="45"/>
              </w:numPr>
              <w:jc w:val="both"/>
              <w:rPr>
                <w:rFonts w:cstheme="minorHAnsi"/>
                <w:b/>
                <w:bCs/>
                <w:iCs/>
                <w:sz w:val="18"/>
                <w:szCs w:val="18"/>
              </w:rPr>
            </w:pPr>
            <w:r w:rsidRPr="009D1BCD">
              <w:rPr>
                <w:rFonts w:cstheme="minorHAnsi"/>
                <w:b/>
                <w:bCs/>
                <w:iCs/>
                <w:sz w:val="18"/>
                <w:szCs w:val="18"/>
              </w:rPr>
              <w:t>System ERP</w:t>
            </w:r>
          </w:p>
          <w:p w14:paraId="277BDC33" w14:textId="5EB22454" w:rsidR="009D1BCD" w:rsidRDefault="009D1BCD" w:rsidP="009D1BCD">
            <w:pPr>
              <w:pStyle w:val="Akapitzlist"/>
              <w:numPr>
                <w:ilvl w:val="0"/>
                <w:numId w:val="47"/>
              </w:numPr>
              <w:jc w:val="both"/>
              <w:rPr>
                <w:rFonts w:cstheme="minorHAnsi"/>
                <w:iCs/>
                <w:sz w:val="18"/>
                <w:szCs w:val="18"/>
              </w:rPr>
            </w:pPr>
            <w:r w:rsidRPr="009D1BCD">
              <w:rPr>
                <w:rFonts w:cstheme="minorHAnsi"/>
                <w:iCs/>
                <w:sz w:val="18"/>
                <w:szCs w:val="18"/>
              </w:rPr>
              <w:t xml:space="preserve">Oprogramowanie klasy ERP "Enterprise Resource Planning" </w:t>
            </w:r>
            <w:r w:rsidR="00031E56" w:rsidRPr="009D1BCD">
              <w:rPr>
                <w:rFonts w:cstheme="minorHAnsi"/>
                <w:iCs/>
                <w:sz w:val="18"/>
                <w:szCs w:val="18"/>
              </w:rPr>
              <w:t>umożliwiające</w:t>
            </w:r>
            <w:r w:rsidRPr="009D1BCD">
              <w:rPr>
                <w:rFonts w:cstheme="minorHAnsi"/>
                <w:iCs/>
                <w:sz w:val="18"/>
                <w:szCs w:val="18"/>
              </w:rPr>
              <w:t xml:space="preserve"> automatyzację procesów </w:t>
            </w:r>
            <w:r>
              <w:rPr>
                <w:rFonts w:cstheme="minorHAnsi"/>
                <w:iCs/>
                <w:sz w:val="18"/>
                <w:szCs w:val="18"/>
              </w:rPr>
              <w:t>w organizacji</w:t>
            </w:r>
          </w:p>
          <w:p w14:paraId="613AA428" w14:textId="3A788666" w:rsidR="009D1BCD" w:rsidRDefault="009D1BCD" w:rsidP="009D1BCD">
            <w:pPr>
              <w:pStyle w:val="Akapitzlist"/>
              <w:numPr>
                <w:ilvl w:val="0"/>
                <w:numId w:val="47"/>
              </w:numPr>
              <w:jc w:val="both"/>
              <w:rPr>
                <w:rFonts w:cstheme="minorHAnsi"/>
                <w:iCs/>
                <w:sz w:val="18"/>
                <w:szCs w:val="18"/>
              </w:rPr>
            </w:pPr>
            <w:r>
              <w:rPr>
                <w:rFonts w:cstheme="minorHAnsi"/>
                <w:iCs/>
                <w:sz w:val="18"/>
                <w:szCs w:val="18"/>
              </w:rPr>
              <w:t>charakter powiązania/zależności: korzystanie</w:t>
            </w:r>
          </w:p>
          <w:p w14:paraId="3E6DCEE5" w14:textId="2AA9180A" w:rsidR="009D1BCD" w:rsidRDefault="009D1BCD" w:rsidP="009D1BCD">
            <w:pPr>
              <w:pStyle w:val="Akapitzlist"/>
              <w:numPr>
                <w:ilvl w:val="0"/>
                <w:numId w:val="47"/>
              </w:numPr>
              <w:jc w:val="both"/>
              <w:rPr>
                <w:rFonts w:cstheme="minorHAnsi"/>
                <w:iCs/>
                <w:sz w:val="18"/>
                <w:szCs w:val="18"/>
              </w:rPr>
            </w:pPr>
            <w:r>
              <w:rPr>
                <w:rFonts w:cstheme="minorHAnsi"/>
                <w:iCs/>
                <w:sz w:val="18"/>
                <w:szCs w:val="18"/>
              </w:rPr>
              <w:t>status powiązania: wdrożony</w:t>
            </w:r>
          </w:p>
          <w:p w14:paraId="21C0D5FC" w14:textId="21899152" w:rsidR="009D1BCD" w:rsidRPr="009D1BCD" w:rsidRDefault="009D1BCD" w:rsidP="009D1BCD">
            <w:pPr>
              <w:pStyle w:val="Akapitzlist"/>
              <w:numPr>
                <w:ilvl w:val="0"/>
                <w:numId w:val="45"/>
              </w:numPr>
              <w:jc w:val="both"/>
              <w:rPr>
                <w:rFonts w:cstheme="minorHAnsi"/>
                <w:b/>
                <w:bCs/>
                <w:iCs/>
                <w:sz w:val="18"/>
                <w:szCs w:val="18"/>
              </w:rPr>
            </w:pPr>
            <w:r w:rsidRPr="009D1BCD">
              <w:rPr>
                <w:rFonts w:cstheme="minorHAnsi"/>
                <w:b/>
                <w:bCs/>
                <w:iCs/>
                <w:sz w:val="18"/>
                <w:szCs w:val="18"/>
              </w:rPr>
              <w:t>Cyfrowa platforma online</w:t>
            </w:r>
          </w:p>
          <w:p w14:paraId="7DDDE582" w14:textId="77777777" w:rsidR="009D1BCD" w:rsidRPr="0093565A" w:rsidRDefault="009D1BCD" w:rsidP="009D1BCD">
            <w:pPr>
              <w:pStyle w:val="Akapitzlist"/>
              <w:numPr>
                <w:ilvl w:val="0"/>
                <w:numId w:val="48"/>
              </w:numPr>
              <w:jc w:val="both"/>
              <w:rPr>
                <w:rFonts w:cstheme="minorHAnsi"/>
                <w:iCs/>
                <w:sz w:val="18"/>
                <w:szCs w:val="18"/>
              </w:rPr>
            </w:pPr>
            <w:r w:rsidRPr="0093565A">
              <w:rPr>
                <w:rFonts w:cstheme="minorHAnsi"/>
                <w:iCs/>
                <w:sz w:val="18"/>
                <w:szCs w:val="18"/>
              </w:rPr>
              <w:t>platforma streamingowa do cyfrowego odtwarzania zdigitalizowanych materiałów video i audio, prowadzona pod nazwą 35mm.online. Realizowana w ramach Projektu numer POPC.02.03.02-00-0007/17 i rozwijana w ramach przedmiotowego Projektu o komponenty tj.: funkcjonalności AI w wyszukiwarce platformy, dedykowany moduł fonoteka dla zdigitalizowanych plików audio, moduł dla licencjobiorców (automatyczny formularz zamówieniowy), system płatności online, aplikację smart TV platformy.</w:t>
            </w:r>
          </w:p>
          <w:p w14:paraId="457C0C0E" w14:textId="77777777" w:rsidR="009D1BCD" w:rsidRPr="008007B5" w:rsidRDefault="009D1BCD" w:rsidP="009D1BCD">
            <w:pPr>
              <w:pStyle w:val="Other0"/>
              <w:numPr>
                <w:ilvl w:val="0"/>
                <w:numId w:val="48"/>
              </w:numPr>
              <w:jc w:val="both"/>
              <w:rPr>
                <w:rFonts w:asciiTheme="minorHAnsi" w:eastAsiaTheme="minorHAnsi" w:hAnsiTheme="minorHAnsi" w:cstheme="minorHAnsi"/>
                <w:iCs/>
              </w:rPr>
            </w:pPr>
            <w:r w:rsidRPr="008007B5">
              <w:rPr>
                <w:rFonts w:asciiTheme="minorHAnsi" w:eastAsiaTheme="minorHAnsi" w:hAnsiTheme="minorHAnsi" w:cstheme="minorHAnsi"/>
                <w:iCs/>
              </w:rPr>
              <w:t>charakter powiązania/zależności: uzupełnianie się</w:t>
            </w:r>
          </w:p>
          <w:p w14:paraId="42E747F5" w14:textId="77777777" w:rsidR="009D1BCD" w:rsidRPr="0093565A" w:rsidRDefault="009D1BCD" w:rsidP="009D1BCD">
            <w:pPr>
              <w:pStyle w:val="Akapitzlist"/>
              <w:numPr>
                <w:ilvl w:val="0"/>
                <w:numId w:val="48"/>
              </w:numPr>
              <w:tabs>
                <w:tab w:val="left" w:pos="648"/>
              </w:tabs>
              <w:jc w:val="both"/>
              <w:rPr>
                <w:rFonts w:cstheme="minorHAnsi"/>
                <w:iCs/>
                <w:sz w:val="18"/>
                <w:szCs w:val="18"/>
              </w:rPr>
            </w:pPr>
            <w:r w:rsidRPr="0093565A">
              <w:rPr>
                <w:rFonts w:cstheme="minorHAnsi"/>
                <w:iCs/>
                <w:sz w:val="18"/>
                <w:szCs w:val="18"/>
              </w:rPr>
              <w:t>status powiązania: wdrożony</w:t>
            </w:r>
          </w:p>
          <w:p w14:paraId="3DC057CC" w14:textId="77777777" w:rsidR="009D1BCD" w:rsidRDefault="009D1BCD" w:rsidP="009D1BCD">
            <w:pPr>
              <w:jc w:val="both"/>
              <w:rPr>
                <w:rFonts w:cstheme="minorHAnsi"/>
                <w:iCs/>
                <w:sz w:val="18"/>
                <w:szCs w:val="18"/>
              </w:rPr>
            </w:pPr>
          </w:p>
          <w:p w14:paraId="0C44F4CE" w14:textId="77777777" w:rsidR="00BE6570" w:rsidRDefault="00BE6570" w:rsidP="009D1BCD">
            <w:pPr>
              <w:jc w:val="both"/>
              <w:rPr>
                <w:rFonts w:cstheme="minorHAnsi"/>
                <w:iCs/>
                <w:sz w:val="18"/>
                <w:szCs w:val="18"/>
              </w:rPr>
            </w:pPr>
          </w:p>
          <w:p w14:paraId="7408C4EE" w14:textId="77777777" w:rsidR="00BE6570" w:rsidRPr="008007B5" w:rsidRDefault="00BE6570" w:rsidP="009D1BCD">
            <w:pPr>
              <w:jc w:val="both"/>
              <w:rPr>
                <w:rFonts w:cstheme="minorHAnsi"/>
                <w:iCs/>
                <w:sz w:val="18"/>
                <w:szCs w:val="18"/>
              </w:rPr>
            </w:pPr>
          </w:p>
          <w:p w14:paraId="6F479E68" w14:textId="782D9785" w:rsidR="009D1BCD" w:rsidRPr="009D1BCD" w:rsidRDefault="009D1BCD" w:rsidP="009D1BCD">
            <w:pPr>
              <w:pStyle w:val="Akapitzlist"/>
              <w:numPr>
                <w:ilvl w:val="0"/>
                <w:numId w:val="45"/>
              </w:numPr>
              <w:jc w:val="both"/>
              <w:rPr>
                <w:rFonts w:cstheme="minorHAnsi"/>
                <w:b/>
                <w:bCs/>
                <w:iCs/>
                <w:sz w:val="18"/>
                <w:szCs w:val="18"/>
              </w:rPr>
            </w:pPr>
            <w:r w:rsidRPr="009D1BCD">
              <w:rPr>
                <w:rFonts w:cstheme="minorHAnsi"/>
                <w:b/>
                <w:bCs/>
                <w:iCs/>
                <w:sz w:val="18"/>
                <w:szCs w:val="18"/>
              </w:rPr>
              <w:t xml:space="preserve">System płatności online </w:t>
            </w:r>
          </w:p>
          <w:p w14:paraId="2994F8D7" w14:textId="68A1BF59" w:rsidR="009D1BCD" w:rsidRPr="009D1BCD" w:rsidRDefault="009D1BCD" w:rsidP="009D1BCD">
            <w:pPr>
              <w:pStyle w:val="Akapitzlist"/>
              <w:numPr>
                <w:ilvl w:val="0"/>
                <w:numId w:val="49"/>
              </w:numPr>
              <w:jc w:val="both"/>
              <w:rPr>
                <w:rFonts w:cstheme="minorHAnsi"/>
                <w:iCs/>
                <w:sz w:val="18"/>
                <w:szCs w:val="18"/>
              </w:rPr>
            </w:pPr>
            <w:r w:rsidRPr="009D1BCD">
              <w:rPr>
                <w:rFonts w:cstheme="minorHAnsi"/>
                <w:iCs/>
                <w:sz w:val="18"/>
                <w:szCs w:val="18"/>
              </w:rPr>
              <w:t>System zintegrowany z platformą online, umożliwiający użytkownikom indywidualnym realizację usługi Vod oraz użytkownikom biznesowym (licencjobiorcom) transakcję finansową związaną  z zakupem licencji filmowych.</w:t>
            </w:r>
          </w:p>
          <w:p w14:paraId="531B09B9" w14:textId="7A8B9AFC" w:rsidR="009D1BCD" w:rsidRPr="009D1BCD" w:rsidRDefault="009D1BCD" w:rsidP="009D1BCD">
            <w:pPr>
              <w:pStyle w:val="Akapitzlist"/>
              <w:numPr>
                <w:ilvl w:val="0"/>
                <w:numId w:val="49"/>
              </w:numPr>
              <w:jc w:val="both"/>
              <w:rPr>
                <w:rFonts w:cstheme="minorHAnsi"/>
                <w:iCs/>
                <w:sz w:val="18"/>
                <w:szCs w:val="18"/>
              </w:rPr>
            </w:pPr>
            <w:r w:rsidRPr="009D1BCD">
              <w:rPr>
                <w:rFonts w:cstheme="minorHAnsi"/>
                <w:iCs/>
                <w:sz w:val="18"/>
                <w:szCs w:val="18"/>
              </w:rPr>
              <w:t>charakter powiązania/zależności: korzystanie</w:t>
            </w:r>
          </w:p>
          <w:p w14:paraId="0C9896DF" w14:textId="7175D786" w:rsidR="00173F60" w:rsidRPr="009D1BCD" w:rsidRDefault="009D1BCD" w:rsidP="009D1BCD">
            <w:pPr>
              <w:pStyle w:val="Akapitzlist"/>
              <w:numPr>
                <w:ilvl w:val="0"/>
                <w:numId w:val="49"/>
              </w:numPr>
              <w:jc w:val="both"/>
              <w:rPr>
                <w:rFonts w:cstheme="minorHAnsi"/>
                <w:iCs/>
                <w:sz w:val="18"/>
                <w:szCs w:val="18"/>
              </w:rPr>
            </w:pPr>
            <w:r>
              <w:rPr>
                <w:rFonts w:cstheme="minorHAnsi"/>
                <w:iCs/>
                <w:sz w:val="18"/>
                <w:szCs w:val="18"/>
              </w:rPr>
              <w:t>status powiązania: wdrożony</w:t>
            </w:r>
          </w:p>
          <w:p w14:paraId="27901CC5" w14:textId="22E2F680" w:rsidR="0087116D" w:rsidRPr="009E36A6" w:rsidRDefault="0087116D" w:rsidP="0093090A">
            <w:pPr>
              <w:jc w:val="both"/>
              <w:rPr>
                <w:rFonts w:cstheme="minorHAnsi"/>
                <w:iCs/>
                <w:sz w:val="18"/>
                <w:szCs w:val="18"/>
              </w:rPr>
            </w:pPr>
          </w:p>
        </w:tc>
      </w:tr>
      <w:tr w:rsidR="007C54F9" w:rsidRPr="004D2D31" w14:paraId="2594DDAF" w14:textId="77777777" w:rsidTr="00FE693B">
        <w:tc>
          <w:tcPr>
            <w:tcW w:w="804" w:type="dxa"/>
          </w:tcPr>
          <w:p w14:paraId="1AE0384D" w14:textId="3485A388" w:rsidR="007C54F9" w:rsidRPr="004D2D31" w:rsidRDefault="00BB0BF4" w:rsidP="001C4164">
            <w:pPr>
              <w:ind w:left="360"/>
              <w:jc w:val="right"/>
              <w:rPr>
                <w:iCs/>
                <w:sz w:val="18"/>
                <w:szCs w:val="20"/>
              </w:rPr>
            </w:pPr>
            <w:r w:rsidRPr="004D2D31">
              <w:rPr>
                <w:iCs/>
                <w:sz w:val="18"/>
                <w:szCs w:val="20"/>
              </w:rPr>
              <w:t>11.</w:t>
            </w:r>
          </w:p>
        </w:tc>
        <w:tc>
          <w:tcPr>
            <w:tcW w:w="1535" w:type="dxa"/>
          </w:tcPr>
          <w:p w14:paraId="26DCB49F" w14:textId="77777777" w:rsidR="007C54F9" w:rsidRPr="004D2D31" w:rsidRDefault="003B7BD6" w:rsidP="007C54F9">
            <w:pPr>
              <w:rPr>
                <w:iCs/>
                <w:sz w:val="18"/>
                <w:szCs w:val="20"/>
              </w:rPr>
            </w:pPr>
            <w:r w:rsidRPr="004D2D31">
              <w:rPr>
                <w:iCs/>
                <w:sz w:val="18"/>
                <w:szCs w:val="20"/>
              </w:rPr>
              <w:t>Zapewnienie utrzymania projektu (w okresie trwałości)</w:t>
            </w:r>
          </w:p>
        </w:tc>
        <w:tc>
          <w:tcPr>
            <w:tcW w:w="7579" w:type="dxa"/>
          </w:tcPr>
          <w:p w14:paraId="10708606" w14:textId="216C5A3B" w:rsidR="009F78E0" w:rsidRPr="004D2D31" w:rsidRDefault="009F78E0" w:rsidP="00966436">
            <w:pPr>
              <w:jc w:val="both"/>
              <w:rPr>
                <w:iCs/>
                <w:sz w:val="18"/>
                <w:szCs w:val="20"/>
              </w:rPr>
            </w:pPr>
            <w:r w:rsidRPr="004D2D31">
              <w:rPr>
                <w:iCs/>
                <w:sz w:val="18"/>
                <w:szCs w:val="20"/>
              </w:rPr>
              <w:t>WFDiF zapewni środki na utrzymanie trwałości projektu</w:t>
            </w:r>
            <w:r w:rsidR="00997A38" w:rsidRPr="004D2D31">
              <w:rPr>
                <w:iCs/>
                <w:sz w:val="18"/>
                <w:szCs w:val="20"/>
              </w:rPr>
              <w:t xml:space="preserve"> </w:t>
            </w:r>
            <w:r w:rsidRPr="004D2D31">
              <w:rPr>
                <w:iCs/>
                <w:sz w:val="18"/>
                <w:szCs w:val="20"/>
              </w:rPr>
              <w:t>(części inwestycyjnej oraz zrekonstruowanych i zdigitalizowanych zasobów audiowizualnych)  przez 5 lat od jego zakończenia - zgodnie z paragrafem 16 umowy o dofinansowanie oraz wymogami zachowania trwałości projektu zgodnie z art. 71 rozporządzenia ogólnego.</w:t>
            </w:r>
          </w:p>
          <w:p w14:paraId="7C09F8A5" w14:textId="244466B7" w:rsidR="009F78E0" w:rsidRPr="004D2D31" w:rsidRDefault="00997A38" w:rsidP="00966436">
            <w:pPr>
              <w:jc w:val="both"/>
              <w:rPr>
                <w:iCs/>
                <w:sz w:val="18"/>
                <w:szCs w:val="20"/>
              </w:rPr>
            </w:pPr>
            <w:r w:rsidRPr="004D2D31">
              <w:rPr>
                <w:iCs/>
                <w:sz w:val="18"/>
                <w:szCs w:val="20"/>
              </w:rPr>
              <w:t>WFDiF</w:t>
            </w:r>
            <w:r w:rsidR="007D3A88" w:rsidRPr="004D2D31">
              <w:rPr>
                <w:iCs/>
                <w:sz w:val="18"/>
                <w:szCs w:val="20"/>
              </w:rPr>
              <w:t xml:space="preserve"> zapewni środki na </w:t>
            </w:r>
            <w:r w:rsidR="009F78E0" w:rsidRPr="004D2D31">
              <w:rPr>
                <w:iCs/>
                <w:sz w:val="18"/>
                <w:szCs w:val="20"/>
              </w:rPr>
              <w:t>utrzymani</w:t>
            </w:r>
            <w:r w:rsidR="007D3A88" w:rsidRPr="004D2D31">
              <w:rPr>
                <w:iCs/>
                <w:sz w:val="18"/>
                <w:szCs w:val="20"/>
              </w:rPr>
              <w:t>e</w:t>
            </w:r>
            <w:r w:rsidR="009F78E0" w:rsidRPr="004D2D31">
              <w:rPr>
                <w:iCs/>
                <w:sz w:val="18"/>
                <w:szCs w:val="20"/>
              </w:rPr>
              <w:t xml:space="preserve"> projektu</w:t>
            </w:r>
            <w:r w:rsidR="007D3A88" w:rsidRPr="004D2D31">
              <w:rPr>
                <w:iCs/>
                <w:sz w:val="18"/>
                <w:szCs w:val="20"/>
              </w:rPr>
              <w:t xml:space="preserve"> ( w tym wskaźników) w ramach bieżących budżetów. </w:t>
            </w:r>
          </w:p>
        </w:tc>
      </w:tr>
      <w:tr w:rsidR="009D3D41" w:rsidRPr="004D2D31" w14:paraId="7E8EA0EE" w14:textId="77777777" w:rsidTr="00FE693B">
        <w:tc>
          <w:tcPr>
            <w:tcW w:w="804" w:type="dxa"/>
          </w:tcPr>
          <w:p w14:paraId="5B095345" w14:textId="48C0E758" w:rsidR="009D3D41" w:rsidRPr="004D2D31" w:rsidRDefault="00BB0BF4" w:rsidP="001C4164">
            <w:pPr>
              <w:ind w:left="360"/>
              <w:jc w:val="right"/>
              <w:rPr>
                <w:iCs/>
                <w:sz w:val="18"/>
                <w:szCs w:val="20"/>
              </w:rPr>
            </w:pPr>
            <w:r w:rsidRPr="004D2D31">
              <w:rPr>
                <w:iCs/>
                <w:sz w:val="18"/>
                <w:szCs w:val="20"/>
              </w:rPr>
              <w:t>12.</w:t>
            </w:r>
          </w:p>
        </w:tc>
        <w:tc>
          <w:tcPr>
            <w:tcW w:w="1535" w:type="dxa"/>
          </w:tcPr>
          <w:p w14:paraId="0FCC6FF6" w14:textId="77777777" w:rsidR="009D3D41" w:rsidRPr="004D2D31" w:rsidRDefault="009D3D41" w:rsidP="007E6098">
            <w:pPr>
              <w:rPr>
                <w:iCs/>
                <w:sz w:val="18"/>
                <w:szCs w:val="20"/>
              </w:rPr>
            </w:pPr>
            <w:r w:rsidRPr="004D2D31">
              <w:rPr>
                <w:iCs/>
                <w:sz w:val="18"/>
                <w:szCs w:val="20"/>
              </w:rPr>
              <w:t>Doświadczenia związane z realizacją projektu</w:t>
            </w:r>
          </w:p>
        </w:tc>
        <w:tc>
          <w:tcPr>
            <w:tcW w:w="7579" w:type="dxa"/>
          </w:tcPr>
          <w:p w14:paraId="71A1F19E" w14:textId="1513F79A" w:rsidR="004D37E4" w:rsidRPr="004D2D31" w:rsidRDefault="004D37E4" w:rsidP="004D37E4">
            <w:pPr>
              <w:jc w:val="both"/>
              <w:rPr>
                <w:iCs/>
                <w:sz w:val="18"/>
                <w:szCs w:val="20"/>
              </w:rPr>
            </w:pPr>
            <w:r w:rsidRPr="004D2D31">
              <w:rPr>
                <w:iCs/>
                <w:sz w:val="18"/>
                <w:szCs w:val="20"/>
              </w:rPr>
              <w:t xml:space="preserve">Realizacja innowacyjnego projektu „Udostępnianie filmowych zasobów kultury przy zastosowaniu technologii nowej generacji – Al (artificial intelligence), digitalizacja fonoteki WFDiF oraz cyfrowa rekonstrukcja polskich filmów dokumentalnych” pozwoliła dostarczyć na rynek mediowy 10120 unikalnych materiałów audiowizualnych z zasobów niedostępnych wcześniej w formatach cyfrowych, umożliwiono też ich publiczne upowszechnienie w Polsce i zagranicą poprzez platformę streamingową 35mm.online, zapewniono  cyfrową dystrybucję zrekonstruowanych i zdigitalizowanych materiałów na różnych polach eksploatacji (kino,tv, internet). Kluczowym założeniem technologicznym projektu było wdrożenie do funkcjonującej platformy streamingowej 35mm.online nowoczesnej, zaawansowanej wyszukiwarki, opartej na mechanizmach sztucznej inteligencji (AI) - pionierskie rozwiązanie na rynku polskim i zagranicznym. </w:t>
            </w:r>
          </w:p>
          <w:p w14:paraId="6CBF211F" w14:textId="7BDD6BD3" w:rsidR="004D37E4" w:rsidRPr="004D2D31" w:rsidRDefault="004D37E4" w:rsidP="004D37E4">
            <w:pPr>
              <w:jc w:val="both"/>
              <w:rPr>
                <w:iCs/>
                <w:sz w:val="18"/>
                <w:szCs w:val="20"/>
              </w:rPr>
            </w:pPr>
            <w:r w:rsidRPr="004D2D31">
              <w:rPr>
                <w:iCs/>
                <w:sz w:val="18"/>
                <w:szCs w:val="20"/>
              </w:rPr>
              <w:t xml:space="preserve">Zakres technologiczny, założone cele jak i bezpośrednie wskaźniki projektu wymagały strategicznego zaplanowania ich realizacji zarówno w trakcie trwania projektu jak i w okresie trwałości projektu. Z punktu widzenia zadań zaplanowanych w ramach projektu oraz zarządzania finalnymi produktami projektu, należy podkreślić doświadczenie oraz wkład merytoryczny zaangażowanego w projekt Zespołu WFDiF oraz współpracujących z WFDiF podmiotów zewnętrznych. WFDiF korzystając z doświadczenia w zakresie realizacji projektów oraz w zakresie rekonstrukcji oraz digitalizacji materiałów filmowych (zdobytych m.in. w ramach realizacji poprzedniego projektu POPC.02.03.02-00-0007/17)  skutecznie przypisało konkretne zadania odpowiednim Zespołom o zdefiniowanych i niezbędnych kwalifikacjach. Przyjęte zostały również efektywne metody komunikacji dla specyficznych  zakresów realizowanych w ramach projektu zadań. W realizacji projektu, kluczowe było szczegółowe zaplanowanie procesu, które obejmowało przygotowanie na poziomie formalno-administracyjnym, na poziomie kompetencji zaangażowanych w projekt zasobów ludzkich oraz na poziomie analiz ekonomiczno-społecznych. Skomplikowany charakter projektu, złożoność procesów i etapów w nim występujących, działanie w nieprzewidywalnych warunkach społeczno-gospodarczych związanych z COVID-19 wymagał wyjątkowo skutecznego zarządzania. </w:t>
            </w:r>
          </w:p>
          <w:p w14:paraId="7B66A3A9" w14:textId="77777777" w:rsidR="004D37E4" w:rsidRPr="004D2D31" w:rsidRDefault="004D37E4" w:rsidP="004D37E4">
            <w:pPr>
              <w:spacing w:after="160" w:line="259" w:lineRule="auto"/>
              <w:jc w:val="both"/>
              <w:rPr>
                <w:iCs/>
                <w:sz w:val="18"/>
                <w:szCs w:val="20"/>
              </w:rPr>
            </w:pPr>
            <w:r w:rsidRPr="004D2D31">
              <w:rPr>
                <w:iCs/>
                <w:sz w:val="18"/>
                <w:szCs w:val="20"/>
              </w:rPr>
              <w:t xml:space="preserve">Możliwość współpracy z doświadczonymi podmiotami doradczymi oraz możliwość współpracy z podmiotami rynkowymi, umożliwiło wymianę najlepszych praktyk oraz podejmowanie niezbędnych działań  w celu realizacji założeń projektu. W celu przejrzystej komunikacji, stałego monitoringu postępu prac oraz jakości dostarczanych usług, z wybranymi Wykonawcami wykorzystywane były programy online do bieżącego i kompleksowego zarządzania projektami jak np. JIRA. </w:t>
            </w:r>
          </w:p>
          <w:p w14:paraId="2BA17EE9" w14:textId="787E6D84" w:rsidR="004D37E4" w:rsidRPr="004D2D31" w:rsidRDefault="004D37E4" w:rsidP="004D37E4">
            <w:pPr>
              <w:spacing w:after="160" w:line="259" w:lineRule="auto"/>
              <w:jc w:val="both"/>
              <w:rPr>
                <w:iCs/>
                <w:sz w:val="18"/>
                <w:szCs w:val="20"/>
              </w:rPr>
            </w:pPr>
            <w:r w:rsidRPr="004D2D31">
              <w:rPr>
                <w:iCs/>
                <w:sz w:val="18"/>
                <w:szCs w:val="20"/>
              </w:rPr>
              <w:t xml:space="preserve">Realizacja przedmiotowego projektu pozytywnie wpłynęła na rozwój kompetencji zasobów ludzkich WFDiF (w zakresie  rozwoju i automatyzacji procesów dystrybucji/postprodukcji, rozwoju kompetencji z zakresu digitalizacji oraz rekonstrukcji obrazu i dźwięku, ingestu, wdrożenia i wykorzystywania mechanizmów opartych na algorytmach sztucznej inteligencji).  </w:t>
            </w:r>
          </w:p>
          <w:p w14:paraId="6D8E7580" w14:textId="1981C09B" w:rsidR="004D37E4" w:rsidRPr="004D2D31" w:rsidRDefault="004D37E4" w:rsidP="004D37E4">
            <w:pPr>
              <w:spacing w:after="160" w:line="259" w:lineRule="auto"/>
              <w:jc w:val="both"/>
              <w:rPr>
                <w:iCs/>
                <w:sz w:val="18"/>
                <w:szCs w:val="20"/>
              </w:rPr>
            </w:pPr>
            <w:r w:rsidRPr="004D2D31">
              <w:rPr>
                <w:iCs/>
                <w:sz w:val="18"/>
                <w:szCs w:val="20"/>
              </w:rPr>
              <w:t>Dodatkową korzyścią będącą efektem realizowanego projektu, jest potrzeba rozwoju i kompetencji Zespołu, co buduje wiedzę wewnątrz instytucji. Wdrożone innowacyjne rozwiązania mobilizują zasoby ludzkie do bieżącego monitoringu rynku, dostępnych rozwiązań i dialogu z wysoko wyspecjalizowanymi przedstawicielami dostawców i doradców ze środowiska międzynarodowego.</w:t>
            </w:r>
          </w:p>
          <w:p w14:paraId="0D3EACEF" w14:textId="77777777" w:rsidR="004D37E4" w:rsidRPr="004D2D31" w:rsidRDefault="004D37E4" w:rsidP="004D37E4">
            <w:pPr>
              <w:jc w:val="both"/>
              <w:rPr>
                <w:iCs/>
                <w:sz w:val="18"/>
                <w:szCs w:val="20"/>
              </w:rPr>
            </w:pPr>
            <w:r w:rsidRPr="004D2D31">
              <w:rPr>
                <w:iCs/>
                <w:sz w:val="18"/>
                <w:szCs w:val="20"/>
              </w:rPr>
              <w:t>Podczas realizacji takiego projektu i procesów należy pamiętać o równoległym rozwoju wszystkich komórek instytucji, również tych, które nie są bezpośrednio zaangażowane w realizację projektu, ale stają się beneficjentami jego efektów. Działania rozwojowe pozwolą na sprawne i równomierne wykorzystanie benefitów zmian.</w:t>
            </w:r>
          </w:p>
          <w:p w14:paraId="387D0300" w14:textId="07F8090D" w:rsidR="004D37E4" w:rsidRPr="004D2D31" w:rsidRDefault="004D37E4" w:rsidP="004D37E4">
            <w:pPr>
              <w:jc w:val="both"/>
              <w:rPr>
                <w:iCs/>
                <w:sz w:val="18"/>
                <w:szCs w:val="20"/>
              </w:rPr>
            </w:pPr>
            <w:r w:rsidRPr="004D2D31">
              <w:rPr>
                <w:iCs/>
                <w:sz w:val="18"/>
                <w:szCs w:val="20"/>
              </w:rPr>
              <w:t>Najtrudniejszym etapem projektowym była realizacja części inwestycyjnej, wymagających eksperckiej wiedzy technicznej i technologicznej. W obszarze działań inwestycyjnych, które wymagały wiedzy eksperckiej z szerokiego zakresu innowacji technologicznych</w:t>
            </w:r>
            <w:r w:rsidR="00065AC6" w:rsidRPr="004D2D31">
              <w:rPr>
                <w:iCs/>
                <w:sz w:val="18"/>
                <w:szCs w:val="20"/>
              </w:rPr>
              <w:t xml:space="preserve"> (w tym w obszarze AI)</w:t>
            </w:r>
            <w:r w:rsidRPr="004D2D31">
              <w:rPr>
                <w:iCs/>
                <w:sz w:val="18"/>
                <w:szCs w:val="20"/>
              </w:rPr>
              <w:t>, WFDiF współpracowało z wyspecjalizowanymi Wykonawcami rynkowymi, wybranymi w przeprowadzonych postępowaniach przetargowych. W odpowiednim przygotowaniu i przeprowadzeniu adekwatnych procedur Pzp Zespół WFDiF również korzystał z merytorycznego wsparcia podmiotów zewnętrznych.</w:t>
            </w:r>
          </w:p>
          <w:p w14:paraId="30EFE771" w14:textId="57957AB8" w:rsidR="00937518" w:rsidRPr="004D2D31" w:rsidRDefault="004D37E4" w:rsidP="004D37E4">
            <w:pPr>
              <w:spacing w:after="160" w:line="259" w:lineRule="auto"/>
              <w:jc w:val="both"/>
              <w:rPr>
                <w:iCs/>
                <w:sz w:val="18"/>
                <w:szCs w:val="20"/>
              </w:rPr>
            </w:pPr>
            <w:r w:rsidRPr="004D2D31">
              <w:rPr>
                <w:iCs/>
                <w:sz w:val="18"/>
                <w:szCs w:val="20"/>
              </w:rPr>
              <w:t>Trudności w realizacji projektu z jakimi mierzył się Zespół WFDiF, dotyczyły głównie niespodziewanych okoliczności i konsekwencji jakie spowodowało wystąpienie pandemii Covid-19 i ogłoszenie stanu zagrożenia epidemicznego w Polsce. Sytuacja związana z pandemią i kolejne jej fale bezpośrednio wpłynęły na realizację zarówno działań rekonstrukcyjno – digitalizacyjnych jak i inwestycyjnych. Sytuacja oraz obostrzenia sanitarne związane z Covid-19 skutkowały redukcją zasobów ludzkich pracujących w ramach projektu, wpłynęły również znacząco na dostępność i wydajność dostawców usług. Pandemia wpłynęła bezpośrednio na postęp prac i opóźnienia względem zaplanowanego harmonogramu, co skutkowało przedłużeniem terminu realizacji projektu.</w:t>
            </w:r>
          </w:p>
        </w:tc>
      </w:tr>
    </w:tbl>
    <w:p w14:paraId="40C0C438" w14:textId="77777777" w:rsidR="007A0A3D" w:rsidRPr="004D2D31" w:rsidRDefault="007A0A3D" w:rsidP="007A0A3D">
      <w:pPr>
        <w:rPr>
          <w:iCs/>
          <w:sz w:val="18"/>
          <w:szCs w:val="20"/>
        </w:rPr>
      </w:pPr>
    </w:p>
    <w:sectPr w:rsidR="007A0A3D" w:rsidRPr="004D2D3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424AB" w14:textId="77777777" w:rsidR="00BC3BD6" w:rsidRDefault="00BC3BD6" w:rsidP="003F1F15">
      <w:pPr>
        <w:spacing w:after="0" w:line="240" w:lineRule="auto"/>
      </w:pPr>
      <w:r>
        <w:separator/>
      </w:r>
    </w:p>
  </w:endnote>
  <w:endnote w:type="continuationSeparator" w:id="0">
    <w:p w14:paraId="3A8AF397" w14:textId="77777777" w:rsidR="00BC3BD6" w:rsidRDefault="00BC3BD6" w:rsidP="003F1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5116280"/>
      <w:docPartObj>
        <w:docPartGallery w:val="Page Numbers (Bottom of Page)"/>
        <w:docPartUnique/>
      </w:docPartObj>
    </w:sdtPr>
    <w:sdtEndPr/>
    <w:sdtContent>
      <w:p w14:paraId="7645C80B" w14:textId="5376AB33" w:rsidR="001F12C0" w:rsidRDefault="001F12C0">
        <w:pPr>
          <w:pStyle w:val="Stopka"/>
          <w:jc w:val="right"/>
        </w:pPr>
        <w:r>
          <w:fldChar w:fldCharType="begin"/>
        </w:r>
        <w:r>
          <w:instrText>PAGE   \* MERGEFORMAT</w:instrText>
        </w:r>
        <w:r>
          <w:fldChar w:fldCharType="separate"/>
        </w:r>
        <w:r w:rsidR="003811E5">
          <w:rPr>
            <w:noProof/>
          </w:rPr>
          <w:t>1</w:t>
        </w:r>
        <w:r>
          <w:fldChar w:fldCharType="end"/>
        </w:r>
      </w:p>
    </w:sdtContent>
  </w:sdt>
  <w:p w14:paraId="7F3A7F6E" w14:textId="77777777" w:rsidR="001F12C0" w:rsidRDefault="001F12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BDA5B" w14:textId="77777777" w:rsidR="00BC3BD6" w:rsidRDefault="00BC3BD6" w:rsidP="003F1F15">
      <w:pPr>
        <w:spacing w:after="0" w:line="240" w:lineRule="auto"/>
      </w:pPr>
      <w:r>
        <w:separator/>
      </w:r>
    </w:p>
  </w:footnote>
  <w:footnote w:type="continuationSeparator" w:id="0">
    <w:p w14:paraId="35826022" w14:textId="77777777" w:rsidR="00BC3BD6" w:rsidRDefault="00BC3BD6" w:rsidP="003F1F15">
      <w:pPr>
        <w:spacing w:after="0" w:line="240" w:lineRule="auto"/>
      </w:pPr>
      <w:r>
        <w:continuationSeparator/>
      </w:r>
    </w:p>
  </w:footnote>
  <w:footnote w:id="1">
    <w:p w14:paraId="56FB6601" w14:textId="77777777" w:rsidR="001F12C0" w:rsidRPr="00A56295" w:rsidRDefault="001F12C0" w:rsidP="00BC5828">
      <w:pPr>
        <w:pStyle w:val="Tekstprzypisudolnego"/>
        <w:jc w:val="both"/>
        <w:rPr>
          <w:sz w:val="16"/>
          <w:szCs w:val="16"/>
          <w:lang w:val="pl-PL"/>
        </w:rPr>
      </w:pPr>
    </w:p>
  </w:footnote>
  <w:footnote w:id="2">
    <w:p w14:paraId="05851746" w14:textId="77777777" w:rsidR="001F12C0" w:rsidRPr="00152233" w:rsidRDefault="001F12C0" w:rsidP="00BC5828">
      <w:pPr>
        <w:pStyle w:val="Tekstprzypisudolnego"/>
        <w:jc w:val="both"/>
        <w:rPr>
          <w:lang w:val="pl-P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B1124"/>
    <w:multiLevelType w:val="hybridMultilevel"/>
    <w:tmpl w:val="6632E2C6"/>
    <w:lvl w:ilvl="0" w:tplc="A2C4EB88">
      <w:start w:val="1"/>
      <w:numFmt w:val="decimal"/>
      <w:lvlText w:val="%1."/>
      <w:lvlJc w:val="left"/>
      <w:pPr>
        <w:ind w:left="394" w:hanging="360"/>
      </w:pPr>
      <w:rPr>
        <w:rFonts w:hint="default"/>
        <w:color w:val="000000"/>
        <w:sz w:val="16"/>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 w15:restartNumberingAfterBreak="0">
    <w:nsid w:val="0795227B"/>
    <w:multiLevelType w:val="hybridMultilevel"/>
    <w:tmpl w:val="838C1414"/>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7F03D1"/>
    <w:multiLevelType w:val="hybridMultilevel"/>
    <w:tmpl w:val="DFF07C24"/>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7A0622"/>
    <w:multiLevelType w:val="hybridMultilevel"/>
    <w:tmpl w:val="0F9427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D67A75"/>
    <w:multiLevelType w:val="hybridMultilevel"/>
    <w:tmpl w:val="0F94278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871222"/>
    <w:multiLevelType w:val="hybridMultilevel"/>
    <w:tmpl w:val="090088CE"/>
    <w:lvl w:ilvl="0" w:tplc="42AAC19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054EF1"/>
    <w:multiLevelType w:val="hybridMultilevel"/>
    <w:tmpl w:val="C5BC7634"/>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6B77C0"/>
    <w:multiLevelType w:val="hybridMultilevel"/>
    <w:tmpl w:val="51B85AAC"/>
    <w:lvl w:ilvl="0" w:tplc="CCFC5CA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531753"/>
    <w:multiLevelType w:val="hybridMultilevel"/>
    <w:tmpl w:val="4574EE7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04658E"/>
    <w:multiLevelType w:val="hybridMultilevel"/>
    <w:tmpl w:val="30F0CCA2"/>
    <w:lvl w:ilvl="0" w:tplc="0415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0E58F9"/>
    <w:multiLevelType w:val="hybridMultilevel"/>
    <w:tmpl w:val="DB561C62"/>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6177708"/>
    <w:multiLevelType w:val="hybridMultilevel"/>
    <w:tmpl w:val="13CAA49C"/>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E91ECA"/>
    <w:multiLevelType w:val="hybridMultilevel"/>
    <w:tmpl w:val="E312AFE4"/>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AD1359"/>
    <w:multiLevelType w:val="hybridMultilevel"/>
    <w:tmpl w:val="C8142254"/>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94A5EA7"/>
    <w:multiLevelType w:val="hybridMultilevel"/>
    <w:tmpl w:val="19F64E38"/>
    <w:lvl w:ilvl="0" w:tplc="A32C5402">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AB951CA"/>
    <w:multiLevelType w:val="hybridMultilevel"/>
    <w:tmpl w:val="4EAE0112"/>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C3005D9"/>
    <w:multiLevelType w:val="hybridMultilevel"/>
    <w:tmpl w:val="5D6671DE"/>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8C0252"/>
    <w:multiLevelType w:val="hybridMultilevel"/>
    <w:tmpl w:val="37E8199E"/>
    <w:lvl w:ilvl="0" w:tplc="B5C24B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0"/>
  </w:num>
  <w:num w:numId="3">
    <w:abstractNumId w:val="14"/>
  </w:num>
  <w:num w:numId="4">
    <w:abstractNumId w:val="3"/>
  </w:num>
  <w:num w:numId="5">
    <w:abstractNumId w:val="7"/>
  </w:num>
  <w:num w:numId="6">
    <w:abstractNumId w:val="16"/>
  </w:num>
  <w:num w:numId="7">
    <w:abstractNumId w:val="12"/>
  </w:num>
  <w:num w:numId="8">
    <w:abstractNumId w:val="11"/>
  </w:num>
  <w:num w:numId="9">
    <w:abstractNumId w:val="10"/>
  </w:num>
  <w:num w:numId="10">
    <w:abstractNumId w:val="2"/>
  </w:num>
  <w:num w:numId="11">
    <w:abstractNumId w:val="13"/>
  </w:num>
  <w:num w:numId="12">
    <w:abstractNumId w:val="5"/>
  </w:num>
  <w:num w:numId="13">
    <w:abstractNumId w:val="6"/>
  </w:num>
  <w:num w:numId="14">
    <w:abstractNumId w:val="17"/>
  </w:num>
  <w:num w:numId="15">
    <w:abstractNumId w:val="15"/>
  </w:num>
  <w:num w:numId="16">
    <w:abstractNumId w:val="4"/>
  </w:num>
  <w:num w:numId="17">
    <w:abstractNumId w:val="1"/>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05C03"/>
    <w:rsid w:val="00031E56"/>
    <w:rsid w:val="00053301"/>
    <w:rsid w:val="00065AC6"/>
    <w:rsid w:val="00071AC9"/>
    <w:rsid w:val="00080AA1"/>
    <w:rsid w:val="00090C45"/>
    <w:rsid w:val="000B0EC0"/>
    <w:rsid w:val="000D3CA9"/>
    <w:rsid w:val="000E0C6F"/>
    <w:rsid w:val="000E1303"/>
    <w:rsid w:val="000F38F9"/>
    <w:rsid w:val="001131DA"/>
    <w:rsid w:val="00130510"/>
    <w:rsid w:val="00130710"/>
    <w:rsid w:val="001455E8"/>
    <w:rsid w:val="0014786D"/>
    <w:rsid w:val="00152361"/>
    <w:rsid w:val="001600BB"/>
    <w:rsid w:val="00172972"/>
    <w:rsid w:val="00173F60"/>
    <w:rsid w:val="001801F1"/>
    <w:rsid w:val="001806EC"/>
    <w:rsid w:val="00181D04"/>
    <w:rsid w:val="00182594"/>
    <w:rsid w:val="001A6D17"/>
    <w:rsid w:val="001C4164"/>
    <w:rsid w:val="001C611C"/>
    <w:rsid w:val="001C6D7D"/>
    <w:rsid w:val="001F12C0"/>
    <w:rsid w:val="001F33F7"/>
    <w:rsid w:val="00205CB4"/>
    <w:rsid w:val="002157A1"/>
    <w:rsid w:val="0021582D"/>
    <w:rsid w:val="002246E4"/>
    <w:rsid w:val="00244B06"/>
    <w:rsid w:val="002450C4"/>
    <w:rsid w:val="00245E1F"/>
    <w:rsid w:val="002544B2"/>
    <w:rsid w:val="002578D9"/>
    <w:rsid w:val="002601B7"/>
    <w:rsid w:val="002803DE"/>
    <w:rsid w:val="002A153C"/>
    <w:rsid w:val="002A31C0"/>
    <w:rsid w:val="002A728C"/>
    <w:rsid w:val="002A7C8D"/>
    <w:rsid w:val="002C21E4"/>
    <w:rsid w:val="002C6A92"/>
    <w:rsid w:val="00300E5D"/>
    <w:rsid w:val="00316DA3"/>
    <w:rsid w:val="00354FE9"/>
    <w:rsid w:val="00363D9D"/>
    <w:rsid w:val="00364FBE"/>
    <w:rsid w:val="00365FE1"/>
    <w:rsid w:val="003673D0"/>
    <w:rsid w:val="003811E5"/>
    <w:rsid w:val="00384486"/>
    <w:rsid w:val="00385D62"/>
    <w:rsid w:val="003A285A"/>
    <w:rsid w:val="003A7D54"/>
    <w:rsid w:val="003B107D"/>
    <w:rsid w:val="003B32DD"/>
    <w:rsid w:val="003B7BD6"/>
    <w:rsid w:val="003D06C6"/>
    <w:rsid w:val="003D6BF2"/>
    <w:rsid w:val="003D7919"/>
    <w:rsid w:val="003E741F"/>
    <w:rsid w:val="003F1F15"/>
    <w:rsid w:val="003F5FC0"/>
    <w:rsid w:val="003F75D4"/>
    <w:rsid w:val="004046DC"/>
    <w:rsid w:val="00404C1E"/>
    <w:rsid w:val="0042761A"/>
    <w:rsid w:val="0044198A"/>
    <w:rsid w:val="00445CEB"/>
    <w:rsid w:val="00465C87"/>
    <w:rsid w:val="004A083A"/>
    <w:rsid w:val="004A2895"/>
    <w:rsid w:val="004A542C"/>
    <w:rsid w:val="004B19FE"/>
    <w:rsid w:val="004B5D43"/>
    <w:rsid w:val="004C52BC"/>
    <w:rsid w:val="004C6A80"/>
    <w:rsid w:val="004D0A65"/>
    <w:rsid w:val="004D0DB7"/>
    <w:rsid w:val="004D135D"/>
    <w:rsid w:val="004D2D31"/>
    <w:rsid w:val="004D37E4"/>
    <w:rsid w:val="004F37D0"/>
    <w:rsid w:val="00517E6D"/>
    <w:rsid w:val="00520BAB"/>
    <w:rsid w:val="005214D5"/>
    <w:rsid w:val="00524B1F"/>
    <w:rsid w:val="00562C16"/>
    <w:rsid w:val="005669AD"/>
    <w:rsid w:val="0058262E"/>
    <w:rsid w:val="005A4344"/>
    <w:rsid w:val="005D4188"/>
    <w:rsid w:val="005D7C6F"/>
    <w:rsid w:val="005D7DC7"/>
    <w:rsid w:val="005E17D6"/>
    <w:rsid w:val="005F26BD"/>
    <w:rsid w:val="005F5B26"/>
    <w:rsid w:val="00602ED5"/>
    <w:rsid w:val="0061372A"/>
    <w:rsid w:val="00632AA0"/>
    <w:rsid w:val="00643672"/>
    <w:rsid w:val="0065544E"/>
    <w:rsid w:val="006806AD"/>
    <w:rsid w:val="00686D25"/>
    <w:rsid w:val="00687AFE"/>
    <w:rsid w:val="00697201"/>
    <w:rsid w:val="006B2D68"/>
    <w:rsid w:val="006B7454"/>
    <w:rsid w:val="00716201"/>
    <w:rsid w:val="007261DB"/>
    <w:rsid w:val="007408A3"/>
    <w:rsid w:val="00743031"/>
    <w:rsid w:val="007437D9"/>
    <w:rsid w:val="0075344E"/>
    <w:rsid w:val="00765C0E"/>
    <w:rsid w:val="00773523"/>
    <w:rsid w:val="007A0A3D"/>
    <w:rsid w:val="007A412E"/>
    <w:rsid w:val="007B0044"/>
    <w:rsid w:val="007B11AE"/>
    <w:rsid w:val="007C1F3E"/>
    <w:rsid w:val="007C54F9"/>
    <w:rsid w:val="007C5642"/>
    <w:rsid w:val="007D3430"/>
    <w:rsid w:val="007D3A88"/>
    <w:rsid w:val="007E2F1F"/>
    <w:rsid w:val="007E6098"/>
    <w:rsid w:val="007F2820"/>
    <w:rsid w:val="007F63EF"/>
    <w:rsid w:val="007F6D13"/>
    <w:rsid w:val="008007B5"/>
    <w:rsid w:val="00812F3D"/>
    <w:rsid w:val="00813FEF"/>
    <w:rsid w:val="008147FE"/>
    <w:rsid w:val="00814C23"/>
    <w:rsid w:val="008213A6"/>
    <w:rsid w:val="00861D6F"/>
    <w:rsid w:val="008632E4"/>
    <w:rsid w:val="0087116D"/>
    <w:rsid w:val="00876063"/>
    <w:rsid w:val="00883C97"/>
    <w:rsid w:val="00890BA6"/>
    <w:rsid w:val="008927DE"/>
    <w:rsid w:val="008A3319"/>
    <w:rsid w:val="008A407D"/>
    <w:rsid w:val="008A671B"/>
    <w:rsid w:val="008E0416"/>
    <w:rsid w:val="008E2A25"/>
    <w:rsid w:val="008E3E24"/>
    <w:rsid w:val="008E45A0"/>
    <w:rsid w:val="008F4F2F"/>
    <w:rsid w:val="00905779"/>
    <w:rsid w:val="0092099A"/>
    <w:rsid w:val="00920CE8"/>
    <w:rsid w:val="0093090A"/>
    <w:rsid w:val="00933354"/>
    <w:rsid w:val="0093733A"/>
    <w:rsid w:val="00937518"/>
    <w:rsid w:val="00956850"/>
    <w:rsid w:val="0096200F"/>
    <w:rsid w:val="00966436"/>
    <w:rsid w:val="00974C9D"/>
    <w:rsid w:val="00982DC4"/>
    <w:rsid w:val="0099396A"/>
    <w:rsid w:val="009952D3"/>
    <w:rsid w:val="00997A38"/>
    <w:rsid w:val="009A0651"/>
    <w:rsid w:val="009A28A3"/>
    <w:rsid w:val="009B7C72"/>
    <w:rsid w:val="009B7EAA"/>
    <w:rsid w:val="009C2641"/>
    <w:rsid w:val="009C345C"/>
    <w:rsid w:val="009C3517"/>
    <w:rsid w:val="009D1BCD"/>
    <w:rsid w:val="009D3D41"/>
    <w:rsid w:val="009E1398"/>
    <w:rsid w:val="009E36A6"/>
    <w:rsid w:val="009F78E0"/>
    <w:rsid w:val="00A00772"/>
    <w:rsid w:val="00A027B7"/>
    <w:rsid w:val="00A03BF7"/>
    <w:rsid w:val="00A06E70"/>
    <w:rsid w:val="00A12836"/>
    <w:rsid w:val="00A12A87"/>
    <w:rsid w:val="00A1534B"/>
    <w:rsid w:val="00A1537C"/>
    <w:rsid w:val="00A40E39"/>
    <w:rsid w:val="00A5111D"/>
    <w:rsid w:val="00A522AB"/>
    <w:rsid w:val="00A60BDE"/>
    <w:rsid w:val="00A61D97"/>
    <w:rsid w:val="00A6601B"/>
    <w:rsid w:val="00A710B2"/>
    <w:rsid w:val="00A7620F"/>
    <w:rsid w:val="00A81F22"/>
    <w:rsid w:val="00AA1079"/>
    <w:rsid w:val="00AA1C73"/>
    <w:rsid w:val="00AC5ADA"/>
    <w:rsid w:val="00AE2EFA"/>
    <w:rsid w:val="00AE36EF"/>
    <w:rsid w:val="00AE3918"/>
    <w:rsid w:val="00AF0FEA"/>
    <w:rsid w:val="00AF3139"/>
    <w:rsid w:val="00AF6E1F"/>
    <w:rsid w:val="00B2027A"/>
    <w:rsid w:val="00B24A41"/>
    <w:rsid w:val="00B33C04"/>
    <w:rsid w:val="00B402F1"/>
    <w:rsid w:val="00B449A7"/>
    <w:rsid w:val="00B54278"/>
    <w:rsid w:val="00B57299"/>
    <w:rsid w:val="00B65268"/>
    <w:rsid w:val="00B6751B"/>
    <w:rsid w:val="00B81439"/>
    <w:rsid w:val="00B90CC5"/>
    <w:rsid w:val="00B93735"/>
    <w:rsid w:val="00BA28B7"/>
    <w:rsid w:val="00BA4C4E"/>
    <w:rsid w:val="00BB0BF4"/>
    <w:rsid w:val="00BB76D7"/>
    <w:rsid w:val="00BC120E"/>
    <w:rsid w:val="00BC2364"/>
    <w:rsid w:val="00BC3BD6"/>
    <w:rsid w:val="00BC47FC"/>
    <w:rsid w:val="00BC4D70"/>
    <w:rsid w:val="00BC5828"/>
    <w:rsid w:val="00BE639D"/>
    <w:rsid w:val="00BE6570"/>
    <w:rsid w:val="00C00668"/>
    <w:rsid w:val="00C06ADC"/>
    <w:rsid w:val="00C37A3A"/>
    <w:rsid w:val="00C42446"/>
    <w:rsid w:val="00C52546"/>
    <w:rsid w:val="00C5431D"/>
    <w:rsid w:val="00C546B0"/>
    <w:rsid w:val="00C56B53"/>
    <w:rsid w:val="00C64FD3"/>
    <w:rsid w:val="00C67B9B"/>
    <w:rsid w:val="00C948E6"/>
    <w:rsid w:val="00C9746A"/>
    <w:rsid w:val="00CA79E4"/>
    <w:rsid w:val="00CB3C9F"/>
    <w:rsid w:val="00CE4D32"/>
    <w:rsid w:val="00CF4111"/>
    <w:rsid w:val="00CF562B"/>
    <w:rsid w:val="00CF7E54"/>
    <w:rsid w:val="00D05942"/>
    <w:rsid w:val="00D22A05"/>
    <w:rsid w:val="00D2582C"/>
    <w:rsid w:val="00D35BB1"/>
    <w:rsid w:val="00D35E5D"/>
    <w:rsid w:val="00D61A01"/>
    <w:rsid w:val="00D65F79"/>
    <w:rsid w:val="00D732CE"/>
    <w:rsid w:val="00DA3459"/>
    <w:rsid w:val="00DB0C31"/>
    <w:rsid w:val="00DB70A5"/>
    <w:rsid w:val="00DC04A7"/>
    <w:rsid w:val="00DE1A1B"/>
    <w:rsid w:val="00DE22F1"/>
    <w:rsid w:val="00E13552"/>
    <w:rsid w:val="00E17760"/>
    <w:rsid w:val="00E17B6B"/>
    <w:rsid w:val="00E30008"/>
    <w:rsid w:val="00E3467E"/>
    <w:rsid w:val="00E52249"/>
    <w:rsid w:val="00E53C88"/>
    <w:rsid w:val="00E63914"/>
    <w:rsid w:val="00E6563B"/>
    <w:rsid w:val="00E679DD"/>
    <w:rsid w:val="00E723D5"/>
    <w:rsid w:val="00E778D2"/>
    <w:rsid w:val="00EB49DA"/>
    <w:rsid w:val="00EE1787"/>
    <w:rsid w:val="00EE4268"/>
    <w:rsid w:val="00EE4EC6"/>
    <w:rsid w:val="00EF094D"/>
    <w:rsid w:val="00EF183F"/>
    <w:rsid w:val="00EF5AF4"/>
    <w:rsid w:val="00F157DB"/>
    <w:rsid w:val="00F20CAA"/>
    <w:rsid w:val="00F25288"/>
    <w:rsid w:val="00F32CAA"/>
    <w:rsid w:val="00F363E1"/>
    <w:rsid w:val="00F379FF"/>
    <w:rsid w:val="00F4055D"/>
    <w:rsid w:val="00F62650"/>
    <w:rsid w:val="00F741B3"/>
    <w:rsid w:val="00F77CC7"/>
    <w:rsid w:val="00F82254"/>
    <w:rsid w:val="00FA2C7F"/>
    <w:rsid w:val="00FC13B4"/>
    <w:rsid w:val="00FC7FBA"/>
    <w:rsid w:val="00FD074F"/>
    <w:rsid w:val="00FD3BC3"/>
    <w:rsid w:val="00FE40B8"/>
    <w:rsid w:val="00FE62C4"/>
    <w:rsid w:val="00FE693B"/>
    <w:rsid w:val="00FF4C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47B9F"/>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unkt 1.1"/>
    <w:basedOn w:val="Normalny"/>
    <w:link w:val="AkapitzlistZnak"/>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customStyle="1" w:styleId="Default">
    <w:name w:val="Default"/>
    <w:rsid w:val="00FD3BC3"/>
    <w:pPr>
      <w:autoSpaceDE w:val="0"/>
      <w:autoSpaceDN w:val="0"/>
      <w:adjustRightInd w:val="0"/>
      <w:spacing w:after="0" w:line="240" w:lineRule="auto"/>
    </w:pPr>
    <w:rPr>
      <w:rFonts w:ascii="Calibri" w:hAnsi="Calibri" w:cs="Calibri"/>
      <w:color w:val="000000"/>
      <w:sz w:val="24"/>
      <w:szCs w:val="24"/>
    </w:rPr>
  </w:style>
  <w:style w:type="character" w:customStyle="1" w:styleId="Other">
    <w:name w:val="Other_"/>
    <w:basedOn w:val="Domylnaczcionkaakapitu"/>
    <w:link w:val="Other0"/>
    <w:rsid w:val="00FD3BC3"/>
    <w:rPr>
      <w:rFonts w:ascii="Calibri" w:eastAsia="Calibri" w:hAnsi="Calibri" w:cs="Calibri"/>
      <w:sz w:val="18"/>
      <w:szCs w:val="18"/>
    </w:rPr>
  </w:style>
  <w:style w:type="paragraph" w:customStyle="1" w:styleId="Other0">
    <w:name w:val="Other"/>
    <w:basedOn w:val="Normalny"/>
    <w:link w:val="Other"/>
    <w:rsid w:val="00FD3BC3"/>
    <w:pPr>
      <w:widowControl w:val="0"/>
      <w:spacing w:after="0" w:line="240" w:lineRule="auto"/>
    </w:pPr>
    <w:rPr>
      <w:rFonts w:ascii="Calibri" w:eastAsia="Calibri" w:hAnsi="Calibri" w:cs="Calibri"/>
      <w:sz w:val="18"/>
      <w:szCs w:val="18"/>
    </w:rPr>
  </w:style>
  <w:style w:type="paragraph" w:styleId="Nagwek">
    <w:name w:val="header"/>
    <w:basedOn w:val="Normalny"/>
    <w:link w:val="NagwekZnak"/>
    <w:uiPriority w:val="99"/>
    <w:unhideWhenUsed/>
    <w:rsid w:val="003F1F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F15"/>
  </w:style>
  <w:style w:type="paragraph" w:styleId="Stopka">
    <w:name w:val="footer"/>
    <w:basedOn w:val="Normalny"/>
    <w:link w:val="StopkaZnak"/>
    <w:uiPriority w:val="99"/>
    <w:unhideWhenUsed/>
    <w:rsid w:val="003F1F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F15"/>
  </w:style>
  <w:style w:type="paragraph" w:styleId="Tematkomentarza">
    <w:name w:val="annotation subject"/>
    <w:basedOn w:val="Tekstkomentarza"/>
    <w:next w:val="Tekstkomentarza"/>
    <w:link w:val="TematkomentarzaZnak"/>
    <w:uiPriority w:val="99"/>
    <w:semiHidden/>
    <w:unhideWhenUsed/>
    <w:rsid w:val="003A285A"/>
    <w:rPr>
      <w:b/>
      <w:bCs/>
    </w:rPr>
  </w:style>
  <w:style w:type="character" w:customStyle="1" w:styleId="TematkomentarzaZnak">
    <w:name w:val="Temat komentarza Znak"/>
    <w:basedOn w:val="TekstkomentarzaZnak"/>
    <w:link w:val="Tematkomentarza"/>
    <w:uiPriority w:val="99"/>
    <w:semiHidden/>
    <w:rsid w:val="003A285A"/>
    <w:rPr>
      <w:b/>
      <w:bCs/>
      <w:sz w:val="20"/>
      <w:szCs w:val="20"/>
    </w:rPr>
  </w:style>
  <w:style w:type="paragraph" w:styleId="Tekstprzypisudolnego">
    <w:name w:val="footnote text"/>
    <w:basedOn w:val="Normalny"/>
    <w:link w:val="TekstprzypisudolnegoZnak"/>
    <w:uiPriority w:val="99"/>
    <w:unhideWhenUsed/>
    <w:rsid w:val="00BC5828"/>
    <w:pPr>
      <w:spacing w:after="0" w:line="240" w:lineRule="auto"/>
    </w:pPr>
    <w:rPr>
      <w:rFonts w:ascii="Calibri" w:eastAsia="Calibri" w:hAnsi="Calibri" w:cs="Times New Roman"/>
      <w:sz w:val="20"/>
      <w:szCs w:val="20"/>
      <w:lang w:val="x-none" w:eastAsia="x-none"/>
      <w14:ligatures w14:val="standardContextual"/>
    </w:rPr>
  </w:style>
  <w:style w:type="character" w:customStyle="1" w:styleId="TekstprzypisudolnegoZnak">
    <w:name w:val="Tekst przypisu dolnego Znak"/>
    <w:basedOn w:val="Domylnaczcionkaakapitu"/>
    <w:link w:val="Tekstprzypisudolnego"/>
    <w:uiPriority w:val="99"/>
    <w:rsid w:val="00BC5828"/>
    <w:rPr>
      <w:rFonts w:ascii="Calibri" w:eastAsia="Calibri" w:hAnsi="Calibri" w:cs="Times New Roman"/>
      <w:sz w:val="20"/>
      <w:szCs w:val="20"/>
      <w:lang w:val="x-none" w:eastAsia="x-none"/>
      <w14:ligatures w14:val="standardContextual"/>
    </w:rPr>
  </w:style>
  <w:style w:type="character" w:styleId="Odwoanieprzypisudolnego">
    <w:name w:val="footnote reference"/>
    <w:uiPriority w:val="99"/>
    <w:semiHidden/>
    <w:unhideWhenUsed/>
    <w:rsid w:val="00BC5828"/>
    <w:rPr>
      <w:vertAlign w:val="superscript"/>
    </w:rPr>
  </w:style>
  <w:style w:type="character" w:customStyle="1" w:styleId="AkapitzlistZnak">
    <w:name w:val="Akapit z listą Znak"/>
    <w:aliases w:val="Punkt 1.1 Znak"/>
    <w:basedOn w:val="Domylnaczcionkaakapitu"/>
    <w:link w:val="Akapitzlist"/>
    <w:uiPriority w:val="34"/>
    <w:locked/>
    <w:rsid w:val="00BC5828"/>
  </w:style>
  <w:style w:type="paragraph" w:styleId="Poprawka">
    <w:name w:val="Revision"/>
    <w:hidden/>
    <w:uiPriority w:val="99"/>
    <w:semiHidden/>
    <w:rsid w:val="00C9746A"/>
    <w:pPr>
      <w:spacing w:after="0" w:line="240" w:lineRule="auto"/>
    </w:pPr>
  </w:style>
  <w:style w:type="character" w:styleId="Hipercze">
    <w:name w:val="Hyperlink"/>
    <w:basedOn w:val="Domylnaczcionkaakapitu"/>
    <w:uiPriority w:val="99"/>
    <w:unhideWhenUsed/>
    <w:rsid w:val="00F25288"/>
    <w:rPr>
      <w:color w:val="0563C1" w:themeColor="hyperlink"/>
      <w:u w:val="single"/>
    </w:rPr>
  </w:style>
  <w:style w:type="character" w:customStyle="1" w:styleId="Nierozpoznanawzmianka1">
    <w:name w:val="Nierozpoznana wzmianka1"/>
    <w:basedOn w:val="Domylnaczcionkaakapitu"/>
    <w:uiPriority w:val="99"/>
    <w:semiHidden/>
    <w:unhideWhenUsed/>
    <w:rsid w:val="00F25288"/>
    <w:rPr>
      <w:color w:val="605E5C"/>
      <w:shd w:val="clear" w:color="auto" w:fill="E1DFDD"/>
    </w:rPr>
  </w:style>
  <w:style w:type="character" w:customStyle="1" w:styleId="TekstpodstawowyZnak">
    <w:name w:val="Tekst podstawowy Znak"/>
    <w:basedOn w:val="Domylnaczcionkaakapitu"/>
    <w:link w:val="Tekstpodstawowy"/>
    <w:rsid w:val="004B5D43"/>
    <w:rPr>
      <w:rFonts w:ascii="Calibri" w:eastAsia="Calibri" w:hAnsi="Calibri" w:cs="Calibri"/>
      <w:sz w:val="18"/>
      <w:szCs w:val="18"/>
    </w:rPr>
  </w:style>
  <w:style w:type="paragraph" w:styleId="Tekstpodstawowy">
    <w:name w:val="Body Text"/>
    <w:basedOn w:val="Normalny"/>
    <w:link w:val="TekstpodstawowyZnak"/>
    <w:qFormat/>
    <w:rsid w:val="004B5D43"/>
    <w:pPr>
      <w:widowControl w:val="0"/>
      <w:spacing w:after="0" w:line="240" w:lineRule="auto"/>
      <w:ind w:firstLine="20"/>
    </w:pPr>
    <w:rPr>
      <w:rFonts w:ascii="Calibri" w:eastAsia="Calibri" w:hAnsi="Calibri" w:cs="Calibri"/>
      <w:sz w:val="18"/>
      <w:szCs w:val="18"/>
    </w:rPr>
  </w:style>
  <w:style w:type="character" w:customStyle="1" w:styleId="TekstpodstawowyZnak1">
    <w:name w:val="Tekst podstawowy Znak1"/>
    <w:basedOn w:val="Domylnaczcionkaakapitu"/>
    <w:uiPriority w:val="99"/>
    <w:semiHidden/>
    <w:rsid w:val="004B5D43"/>
  </w:style>
  <w:style w:type="paragraph" w:styleId="Tekstpodstawowy2">
    <w:name w:val="Body Text 2"/>
    <w:basedOn w:val="Normalny"/>
    <w:link w:val="Tekstpodstawowy2Znak"/>
    <w:uiPriority w:val="99"/>
    <w:semiHidden/>
    <w:unhideWhenUsed/>
    <w:rsid w:val="00F363E1"/>
    <w:pPr>
      <w:spacing w:after="120" w:line="480" w:lineRule="auto"/>
    </w:pPr>
  </w:style>
  <w:style w:type="character" w:customStyle="1" w:styleId="Tekstpodstawowy2Znak">
    <w:name w:val="Tekst podstawowy 2 Znak"/>
    <w:basedOn w:val="Domylnaczcionkaakapitu"/>
    <w:link w:val="Tekstpodstawowy2"/>
    <w:uiPriority w:val="99"/>
    <w:semiHidden/>
    <w:rsid w:val="00F363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60929">
      <w:bodyDiv w:val="1"/>
      <w:marLeft w:val="0"/>
      <w:marRight w:val="0"/>
      <w:marTop w:val="0"/>
      <w:marBottom w:val="0"/>
      <w:divBdr>
        <w:top w:val="none" w:sz="0" w:space="0" w:color="auto"/>
        <w:left w:val="none" w:sz="0" w:space="0" w:color="auto"/>
        <w:bottom w:val="none" w:sz="0" w:space="0" w:color="auto"/>
        <w:right w:val="none" w:sz="0" w:space="0" w:color="auto"/>
      </w:divBdr>
    </w:div>
    <w:div w:id="89546068">
      <w:bodyDiv w:val="1"/>
      <w:marLeft w:val="0"/>
      <w:marRight w:val="0"/>
      <w:marTop w:val="0"/>
      <w:marBottom w:val="0"/>
      <w:divBdr>
        <w:top w:val="none" w:sz="0" w:space="0" w:color="auto"/>
        <w:left w:val="none" w:sz="0" w:space="0" w:color="auto"/>
        <w:bottom w:val="none" w:sz="0" w:space="0" w:color="auto"/>
        <w:right w:val="none" w:sz="0" w:space="0" w:color="auto"/>
      </w:divBdr>
    </w:div>
    <w:div w:id="511341795">
      <w:bodyDiv w:val="1"/>
      <w:marLeft w:val="0"/>
      <w:marRight w:val="0"/>
      <w:marTop w:val="0"/>
      <w:marBottom w:val="0"/>
      <w:divBdr>
        <w:top w:val="none" w:sz="0" w:space="0" w:color="auto"/>
        <w:left w:val="none" w:sz="0" w:space="0" w:color="auto"/>
        <w:bottom w:val="none" w:sz="0" w:space="0" w:color="auto"/>
        <w:right w:val="none" w:sz="0" w:space="0" w:color="auto"/>
      </w:divBdr>
    </w:div>
    <w:div w:id="558630498">
      <w:bodyDiv w:val="1"/>
      <w:marLeft w:val="0"/>
      <w:marRight w:val="0"/>
      <w:marTop w:val="0"/>
      <w:marBottom w:val="0"/>
      <w:divBdr>
        <w:top w:val="none" w:sz="0" w:space="0" w:color="auto"/>
        <w:left w:val="none" w:sz="0" w:space="0" w:color="auto"/>
        <w:bottom w:val="none" w:sz="0" w:space="0" w:color="auto"/>
        <w:right w:val="none" w:sz="0" w:space="0" w:color="auto"/>
      </w:divBdr>
    </w:div>
    <w:div w:id="629748149">
      <w:bodyDiv w:val="1"/>
      <w:marLeft w:val="0"/>
      <w:marRight w:val="0"/>
      <w:marTop w:val="0"/>
      <w:marBottom w:val="0"/>
      <w:divBdr>
        <w:top w:val="none" w:sz="0" w:space="0" w:color="auto"/>
        <w:left w:val="none" w:sz="0" w:space="0" w:color="auto"/>
        <w:bottom w:val="none" w:sz="0" w:space="0" w:color="auto"/>
        <w:right w:val="none" w:sz="0" w:space="0" w:color="auto"/>
      </w:divBdr>
    </w:div>
    <w:div w:id="1906718343">
      <w:bodyDiv w:val="1"/>
      <w:marLeft w:val="0"/>
      <w:marRight w:val="0"/>
      <w:marTop w:val="0"/>
      <w:marBottom w:val="0"/>
      <w:divBdr>
        <w:top w:val="none" w:sz="0" w:space="0" w:color="auto"/>
        <w:left w:val="none" w:sz="0" w:space="0" w:color="auto"/>
        <w:bottom w:val="none" w:sz="0" w:space="0" w:color="auto"/>
        <w:right w:val="none" w:sz="0" w:space="0" w:color="auto"/>
      </w:divBdr>
    </w:div>
    <w:div w:id="207304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35mm.online/vod/dokume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C9BD7-EB6E-473C-A738-71B811264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7271</Words>
  <Characters>43630</Characters>
  <Application>Microsoft Office Word</Application>
  <DocSecurity>4</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50800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Stępniewska-Sałata Aneta</cp:lastModifiedBy>
  <cp:revision>2</cp:revision>
  <cp:lastPrinted>2023-06-26T09:34:00Z</cp:lastPrinted>
  <dcterms:created xsi:type="dcterms:W3CDTF">2023-08-01T12:04:00Z</dcterms:created>
  <dcterms:modified xsi:type="dcterms:W3CDTF">2023-08-01T12:04:00Z</dcterms:modified>
</cp:coreProperties>
</file>